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EB389" w14:textId="6B0302BE" w:rsidR="00770ABC" w:rsidRDefault="004D12EE" w:rsidP="00BE3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</w:t>
      </w:r>
      <w:r w:rsidRPr="004D12EE">
        <w:rPr>
          <w:rFonts w:ascii="Times New Roman" w:hAnsi="Times New Roman" w:cs="Times New Roman"/>
          <w:b/>
          <w:bCs/>
          <w:sz w:val="24"/>
          <w:szCs w:val="24"/>
        </w:rPr>
        <w:t>№ 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37DA">
        <w:rPr>
          <w:rFonts w:ascii="Times New Roman" w:hAnsi="Times New Roman" w:cs="Times New Roman"/>
          <w:sz w:val="24"/>
          <w:szCs w:val="24"/>
        </w:rPr>
        <w:t xml:space="preserve"> </w:t>
      </w:r>
      <w:r w:rsidRPr="004D12EE">
        <w:rPr>
          <w:rFonts w:ascii="Times New Roman" w:hAnsi="Times New Roman" w:cs="Times New Roman"/>
          <w:sz w:val="24"/>
          <w:szCs w:val="24"/>
        </w:rPr>
        <w:t>Вопросы идеологической и воспитательной работы в системе высшего образования</w:t>
      </w:r>
    </w:p>
    <w:p w14:paraId="39B234AB" w14:textId="1EF81FA9" w:rsidR="004D12EE" w:rsidRDefault="004D12EE" w:rsidP="00BE3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психологии и педагогики</w:t>
      </w:r>
    </w:p>
    <w:p w14:paraId="2FE34826" w14:textId="3D53A4A9" w:rsidR="004D12EE" w:rsidRDefault="004D12EE" w:rsidP="004D12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1BAD689" w14:textId="7A43653C" w:rsidR="00FF217A" w:rsidRPr="00FF217A" w:rsidRDefault="004D12EE" w:rsidP="00FF217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4D12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УДК</w:t>
      </w:r>
      <w:r w:rsidR="00852F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F217A" w:rsidRPr="00FF217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37.032:371.383.1</w:t>
      </w:r>
    </w:p>
    <w:p w14:paraId="5378849E" w14:textId="4F43FBF9" w:rsidR="004D12EE" w:rsidRDefault="004D12EE" w:rsidP="004D12EE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12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Л. В. Вишневецкая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Синь Цзысинь</w:t>
      </w:r>
    </w:p>
    <w:p w14:paraId="7E267072" w14:textId="54CB5FCB" w:rsidR="004D12EE" w:rsidRDefault="004D12EE" w:rsidP="004D12EE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г. Гомель</w:t>
      </w:r>
      <w:r w:rsidR="004139BA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ГГУ имени Ф. Скорины</w:t>
      </w:r>
    </w:p>
    <w:p w14:paraId="6772066A" w14:textId="1C6CFD28" w:rsidR="004D12EE" w:rsidRDefault="004D12EE" w:rsidP="004D12EE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14:paraId="1C38A98C" w14:textId="160FE8E4" w:rsidR="004D12EE" w:rsidRDefault="00BE37DA" w:rsidP="00BE37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ВОСПИТАТЕЛЬНЫЙ ПОТЕНЦИАЛ </w:t>
      </w:r>
      <w:r w:rsidR="004D12EE">
        <w:rPr>
          <w:rFonts w:ascii="Times New Roman" w:hAnsi="Times New Roman" w:cs="Times New Roman"/>
          <w:b/>
          <w:bCs/>
          <w:sz w:val="24"/>
          <w:szCs w:val="24"/>
        </w:rPr>
        <w:t>НЕКЛАССИЧЕСКОГО КОСПЛЕЯ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РАЗВИТИИ ПСИХОЛОГИЧЕСКОЙ АДАПТИВНОСТИ СТУДЕНТОВ</w:t>
      </w:r>
    </w:p>
    <w:p w14:paraId="55D8F36B" w14:textId="7EFF2057" w:rsidR="004D12EE" w:rsidRDefault="004D12EE" w:rsidP="004D12E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39D6E" w14:textId="2A96DC5C" w:rsidR="00AC1730" w:rsidRDefault="007E616C" w:rsidP="007E61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Начальный этап обучения в учреждении высшего образования (далее УВО) </w:t>
      </w:r>
      <w:r w:rsidR="00A546BB">
        <w:rPr>
          <w:rFonts w:ascii="Times New Roman" w:hAnsi="Times New Roman" w:cs="Times New Roman"/>
          <w:sz w:val="24"/>
          <w:szCs w:val="24"/>
        </w:rPr>
        <w:t>сопровождается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6BB">
        <w:rPr>
          <w:rFonts w:ascii="Times New Roman" w:hAnsi="Times New Roman" w:cs="Times New Roman"/>
          <w:sz w:val="24"/>
          <w:szCs w:val="24"/>
        </w:rPr>
        <w:t xml:space="preserve">сложным и многоаспектным </w:t>
      </w:r>
      <w:r>
        <w:rPr>
          <w:rFonts w:ascii="Times New Roman" w:hAnsi="Times New Roman" w:cs="Times New Roman"/>
          <w:sz w:val="24"/>
          <w:szCs w:val="24"/>
        </w:rPr>
        <w:t>период</w:t>
      </w:r>
      <w:r w:rsidR="00A546BB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адаптации первокурсников к новым условиям жизнедеятельности. </w:t>
      </w:r>
      <w:r w:rsidR="00A546BB">
        <w:rPr>
          <w:rFonts w:ascii="Times New Roman" w:hAnsi="Times New Roman" w:cs="Times New Roman"/>
          <w:sz w:val="24"/>
          <w:szCs w:val="24"/>
        </w:rPr>
        <w:t xml:space="preserve">Знакомство со спецификой обучения </w:t>
      </w:r>
      <w:r w:rsidR="00AC1730">
        <w:rPr>
          <w:rFonts w:ascii="Times New Roman" w:hAnsi="Times New Roman" w:cs="Times New Roman"/>
          <w:sz w:val="24"/>
          <w:szCs w:val="24"/>
        </w:rPr>
        <w:t>в высшей школе</w:t>
      </w:r>
      <w:r w:rsidR="00A546BB">
        <w:rPr>
          <w:rFonts w:ascii="Times New Roman" w:hAnsi="Times New Roman" w:cs="Times New Roman"/>
          <w:sz w:val="24"/>
          <w:szCs w:val="24"/>
        </w:rPr>
        <w:t>,</w:t>
      </w:r>
      <w:r w:rsidR="004A2884">
        <w:rPr>
          <w:rFonts w:ascii="Times New Roman" w:hAnsi="Times New Roman" w:cs="Times New Roman"/>
          <w:sz w:val="24"/>
          <w:szCs w:val="24"/>
        </w:rPr>
        <w:t xml:space="preserve"> формирование студенческого коллектива</w:t>
      </w:r>
      <w:r w:rsidR="0064572E">
        <w:rPr>
          <w:rFonts w:ascii="Times New Roman" w:hAnsi="Times New Roman" w:cs="Times New Roman"/>
          <w:sz w:val="24"/>
          <w:szCs w:val="24"/>
        </w:rPr>
        <w:t>,</w:t>
      </w:r>
      <w:r w:rsidR="00A546BB">
        <w:rPr>
          <w:rFonts w:ascii="Times New Roman" w:hAnsi="Times New Roman" w:cs="Times New Roman"/>
          <w:sz w:val="24"/>
          <w:szCs w:val="24"/>
        </w:rPr>
        <w:t xml:space="preserve"> выстраивание внутригрупповых отношений</w:t>
      </w:r>
      <w:r w:rsidR="004A2884">
        <w:rPr>
          <w:rFonts w:ascii="Times New Roman" w:hAnsi="Times New Roman" w:cs="Times New Roman"/>
          <w:sz w:val="24"/>
          <w:szCs w:val="24"/>
        </w:rPr>
        <w:t xml:space="preserve"> сопровожда</w:t>
      </w:r>
      <w:r w:rsidR="00A546BB">
        <w:rPr>
          <w:rFonts w:ascii="Times New Roman" w:hAnsi="Times New Roman" w:cs="Times New Roman"/>
          <w:sz w:val="24"/>
          <w:szCs w:val="24"/>
        </w:rPr>
        <w:t>ю</w:t>
      </w:r>
      <w:r w:rsidR="004A2884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возникновение</w:t>
      </w:r>
      <w:r w:rsidR="00A546B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730">
        <w:rPr>
          <w:rFonts w:ascii="Times New Roman" w:hAnsi="Times New Roman" w:cs="Times New Roman"/>
          <w:sz w:val="24"/>
          <w:szCs w:val="24"/>
        </w:rPr>
        <w:t>ситуаци</w:t>
      </w:r>
      <w:r w:rsidR="0064572E">
        <w:rPr>
          <w:rFonts w:ascii="Times New Roman" w:hAnsi="Times New Roman" w:cs="Times New Roman"/>
          <w:sz w:val="24"/>
          <w:szCs w:val="24"/>
        </w:rPr>
        <w:t>й</w:t>
      </w:r>
      <w:r w:rsidR="00AC1730">
        <w:rPr>
          <w:rFonts w:ascii="Times New Roman" w:hAnsi="Times New Roman" w:cs="Times New Roman"/>
          <w:sz w:val="24"/>
          <w:szCs w:val="24"/>
        </w:rPr>
        <w:t xml:space="preserve"> неопределенности</w:t>
      </w:r>
      <w:r w:rsidR="0064572E">
        <w:rPr>
          <w:rFonts w:ascii="Times New Roman" w:hAnsi="Times New Roman" w:cs="Times New Roman"/>
          <w:sz w:val="24"/>
          <w:szCs w:val="24"/>
        </w:rPr>
        <w:t>. Данные ситуации</w:t>
      </w:r>
      <w:r w:rsidR="00AC1730">
        <w:rPr>
          <w:rFonts w:ascii="Times New Roman" w:hAnsi="Times New Roman" w:cs="Times New Roman"/>
          <w:sz w:val="24"/>
          <w:szCs w:val="24"/>
        </w:rPr>
        <w:t xml:space="preserve"> оказывают неоднозначное воздействие на психологическое здоровье первокурсников и затрудняют их вхождение в новую образовательную среду.</w:t>
      </w:r>
      <w:r w:rsidR="00AC1730" w:rsidRPr="00AC17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3DCA2" w14:textId="7FAB1B79" w:rsidR="00AC1730" w:rsidRDefault="00AC1730" w:rsidP="007E61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условий, обеспечивающих успешное погружение студенческой молодежи в учебно-профессиональную деятельность, становится первоочередной задачей педагогического коллектива УВО. Эффективность ее решения зависит от </w:t>
      </w:r>
      <w:r w:rsidR="0064572E">
        <w:rPr>
          <w:rFonts w:ascii="Times New Roman" w:hAnsi="Times New Roman" w:cs="Times New Roman"/>
          <w:sz w:val="24"/>
          <w:szCs w:val="24"/>
        </w:rPr>
        <w:t xml:space="preserve">ряда </w:t>
      </w:r>
      <w:r w:rsidR="00007C38">
        <w:rPr>
          <w:rFonts w:ascii="Times New Roman" w:hAnsi="Times New Roman" w:cs="Times New Roman"/>
          <w:sz w:val="24"/>
          <w:szCs w:val="24"/>
        </w:rPr>
        <w:t>факторов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7C38">
        <w:rPr>
          <w:rFonts w:ascii="Times New Roman" w:hAnsi="Times New Roman" w:cs="Times New Roman"/>
          <w:sz w:val="24"/>
          <w:szCs w:val="24"/>
        </w:rPr>
        <w:t xml:space="preserve"> среди которых ведущее место занимают развитость психологической адаптивности личности студента и наличие в </w:t>
      </w:r>
      <w:r w:rsidR="000B3B4E">
        <w:rPr>
          <w:rFonts w:ascii="Times New Roman" w:hAnsi="Times New Roman" w:cs="Times New Roman"/>
          <w:sz w:val="24"/>
          <w:szCs w:val="24"/>
        </w:rPr>
        <w:t>учреждении образования</w:t>
      </w:r>
      <w:r w:rsidR="00007C38">
        <w:rPr>
          <w:rFonts w:ascii="Times New Roman" w:hAnsi="Times New Roman" w:cs="Times New Roman"/>
          <w:sz w:val="24"/>
          <w:szCs w:val="24"/>
        </w:rPr>
        <w:t xml:space="preserve"> </w:t>
      </w:r>
      <w:r w:rsidR="000B3B4E">
        <w:rPr>
          <w:rFonts w:ascii="Times New Roman" w:hAnsi="Times New Roman" w:cs="Times New Roman"/>
          <w:sz w:val="24"/>
          <w:szCs w:val="24"/>
        </w:rPr>
        <w:t>необходимых</w:t>
      </w:r>
      <w:r w:rsidR="0045711D">
        <w:rPr>
          <w:rFonts w:ascii="Times New Roman" w:hAnsi="Times New Roman" w:cs="Times New Roman"/>
          <w:sz w:val="24"/>
          <w:szCs w:val="24"/>
        </w:rPr>
        <w:t xml:space="preserve"> </w:t>
      </w:r>
      <w:r w:rsidR="00007C38">
        <w:rPr>
          <w:rFonts w:ascii="Times New Roman" w:hAnsi="Times New Roman" w:cs="Times New Roman"/>
          <w:sz w:val="24"/>
          <w:szCs w:val="24"/>
        </w:rPr>
        <w:t>кадровых, научно-методических и материально-технических ресурсов</w:t>
      </w:r>
      <w:r w:rsidR="0045711D">
        <w:rPr>
          <w:rFonts w:ascii="Times New Roman" w:hAnsi="Times New Roman" w:cs="Times New Roman"/>
          <w:sz w:val="24"/>
          <w:szCs w:val="24"/>
        </w:rPr>
        <w:t>.</w:t>
      </w:r>
    </w:p>
    <w:p w14:paraId="0F712562" w14:textId="04326A6A" w:rsidR="007E616C" w:rsidRDefault="00007C38" w:rsidP="007E61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современно</w:t>
      </w:r>
      <w:r w:rsidR="0064572E">
        <w:rPr>
          <w:rFonts w:ascii="Times New Roman" w:hAnsi="Times New Roman" w:cs="Times New Roman"/>
          <w:sz w:val="24"/>
          <w:szCs w:val="24"/>
        </w:rPr>
        <w:t>м УВО</w:t>
      </w:r>
      <w:r>
        <w:rPr>
          <w:rFonts w:ascii="Times New Roman" w:hAnsi="Times New Roman" w:cs="Times New Roman"/>
          <w:sz w:val="24"/>
          <w:szCs w:val="24"/>
        </w:rPr>
        <w:t xml:space="preserve"> идет </w:t>
      </w:r>
      <w:r w:rsidR="00C33AA4">
        <w:rPr>
          <w:rFonts w:ascii="Times New Roman" w:hAnsi="Times New Roman" w:cs="Times New Roman"/>
          <w:sz w:val="24"/>
          <w:szCs w:val="24"/>
        </w:rPr>
        <w:t xml:space="preserve">целенаправленный </w:t>
      </w:r>
      <w:r>
        <w:rPr>
          <w:rFonts w:ascii="Times New Roman" w:hAnsi="Times New Roman" w:cs="Times New Roman"/>
          <w:sz w:val="24"/>
          <w:szCs w:val="24"/>
        </w:rPr>
        <w:t xml:space="preserve">поиск </w:t>
      </w:r>
      <w:r w:rsidR="0064572E">
        <w:rPr>
          <w:rFonts w:ascii="Times New Roman" w:hAnsi="Times New Roman" w:cs="Times New Roman"/>
          <w:sz w:val="24"/>
          <w:szCs w:val="24"/>
        </w:rPr>
        <w:t>педагогических</w:t>
      </w:r>
      <w:r w:rsidR="00457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 w:rsidR="0045711D">
        <w:rPr>
          <w:rFonts w:ascii="Times New Roman" w:hAnsi="Times New Roman" w:cs="Times New Roman"/>
          <w:sz w:val="24"/>
          <w:szCs w:val="24"/>
        </w:rPr>
        <w:t>,</w:t>
      </w:r>
      <w:r w:rsidR="0045711D" w:rsidRPr="0045711D">
        <w:rPr>
          <w:rFonts w:ascii="Times New Roman" w:hAnsi="Times New Roman" w:cs="Times New Roman"/>
          <w:sz w:val="24"/>
          <w:szCs w:val="24"/>
        </w:rPr>
        <w:t xml:space="preserve"> </w:t>
      </w:r>
      <w:r w:rsidR="0045711D">
        <w:rPr>
          <w:rFonts w:ascii="Times New Roman" w:hAnsi="Times New Roman" w:cs="Times New Roman"/>
          <w:sz w:val="24"/>
          <w:szCs w:val="24"/>
        </w:rPr>
        <w:t xml:space="preserve">обладающих соответствующим воспитательным потенциалом и адекватных интересам и потребностям первокурсников. Среди интересов </w:t>
      </w:r>
      <w:r w:rsidR="007C3E60">
        <w:rPr>
          <w:rFonts w:ascii="Times New Roman" w:hAnsi="Times New Roman" w:cs="Times New Roman"/>
          <w:sz w:val="24"/>
          <w:szCs w:val="24"/>
        </w:rPr>
        <w:t xml:space="preserve">современной </w:t>
      </w:r>
      <w:r w:rsidR="0045711D">
        <w:rPr>
          <w:rFonts w:ascii="Times New Roman" w:hAnsi="Times New Roman" w:cs="Times New Roman"/>
          <w:sz w:val="24"/>
          <w:szCs w:val="24"/>
        </w:rPr>
        <w:t>молодежи</w:t>
      </w:r>
      <w:r w:rsidR="007376EA">
        <w:rPr>
          <w:rFonts w:ascii="Times New Roman" w:hAnsi="Times New Roman" w:cs="Times New Roman"/>
          <w:sz w:val="24"/>
          <w:szCs w:val="24"/>
        </w:rPr>
        <w:t xml:space="preserve"> отметим ее </w:t>
      </w:r>
      <w:r w:rsidR="007B738B">
        <w:rPr>
          <w:rFonts w:ascii="Times New Roman" w:hAnsi="Times New Roman" w:cs="Times New Roman"/>
          <w:sz w:val="24"/>
          <w:szCs w:val="24"/>
        </w:rPr>
        <w:t>растущее увлечение</w:t>
      </w:r>
      <w:r w:rsidR="007376EA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7B738B">
        <w:rPr>
          <w:rFonts w:ascii="Times New Roman" w:hAnsi="Times New Roman" w:cs="Times New Roman"/>
          <w:sz w:val="24"/>
          <w:szCs w:val="24"/>
        </w:rPr>
        <w:t>ом</w:t>
      </w:r>
      <w:r w:rsidR="007376EA">
        <w:rPr>
          <w:rFonts w:ascii="Times New Roman" w:hAnsi="Times New Roman" w:cs="Times New Roman"/>
          <w:sz w:val="24"/>
          <w:szCs w:val="24"/>
        </w:rPr>
        <w:t xml:space="preserve"> перевоплощения </w:t>
      </w:r>
      <w:r w:rsidR="007B738B">
        <w:rPr>
          <w:rFonts w:ascii="Times New Roman" w:hAnsi="Times New Roman" w:cs="Times New Roman"/>
          <w:sz w:val="24"/>
          <w:szCs w:val="24"/>
        </w:rPr>
        <w:t xml:space="preserve">– </w:t>
      </w:r>
      <w:r w:rsidR="007376EA">
        <w:rPr>
          <w:rFonts w:ascii="Times New Roman" w:hAnsi="Times New Roman" w:cs="Times New Roman"/>
          <w:sz w:val="24"/>
          <w:szCs w:val="24"/>
        </w:rPr>
        <w:t>коспле</w:t>
      </w:r>
      <w:r w:rsidR="007B738B">
        <w:rPr>
          <w:rFonts w:ascii="Times New Roman" w:hAnsi="Times New Roman" w:cs="Times New Roman"/>
          <w:sz w:val="24"/>
          <w:szCs w:val="24"/>
        </w:rPr>
        <w:t>ем</w:t>
      </w:r>
      <w:r w:rsidR="007376EA">
        <w:rPr>
          <w:rFonts w:ascii="Times New Roman" w:hAnsi="Times New Roman" w:cs="Times New Roman"/>
          <w:sz w:val="24"/>
          <w:szCs w:val="24"/>
        </w:rPr>
        <w:t>, позволяющ</w:t>
      </w:r>
      <w:r w:rsidR="007B738B">
        <w:rPr>
          <w:rFonts w:ascii="Times New Roman" w:hAnsi="Times New Roman" w:cs="Times New Roman"/>
          <w:sz w:val="24"/>
          <w:szCs w:val="24"/>
        </w:rPr>
        <w:t>и</w:t>
      </w:r>
      <w:r w:rsidR="007376EA">
        <w:rPr>
          <w:rFonts w:ascii="Times New Roman" w:hAnsi="Times New Roman" w:cs="Times New Roman"/>
          <w:sz w:val="24"/>
          <w:szCs w:val="24"/>
        </w:rPr>
        <w:t>м освоить новы</w:t>
      </w:r>
      <w:r w:rsidR="00C33AA4">
        <w:rPr>
          <w:rFonts w:ascii="Times New Roman" w:hAnsi="Times New Roman" w:cs="Times New Roman"/>
          <w:sz w:val="24"/>
          <w:szCs w:val="24"/>
        </w:rPr>
        <w:t>е</w:t>
      </w:r>
      <w:r w:rsidR="007376EA">
        <w:rPr>
          <w:rFonts w:ascii="Times New Roman" w:hAnsi="Times New Roman" w:cs="Times New Roman"/>
          <w:sz w:val="24"/>
          <w:szCs w:val="24"/>
        </w:rPr>
        <w:t xml:space="preserve"> роли </w:t>
      </w:r>
      <w:r w:rsidR="007B738B">
        <w:rPr>
          <w:rFonts w:ascii="Times New Roman" w:hAnsi="Times New Roman" w:cs="Times New Roman"/>
          <w:sz w:val="24"/>
          <w:szCs w:val="24"/>
        </w:rPr>
        <w:t>в игровой форме и обогатить свой социальный опыт взаимодействия.</w:t>
      </w:r>
    </w:p>
    <w:p w14:paraId="2A266F2E" w14:textId="099DFE38" w:rsidR="007C3E60" w:rsidRDefault="007C3E60" w:rsidP="007E61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E60">
        <w:rPr>
          <w:rFonts w:ascii="Times New Roman" w:hAnsi="Times New Roman" w:cs="Times New Roman"/>
          <w:sz w:val="24"/>
          <w:szCs w:val="24"/>
        </w:rPr>
        <w:t xml:space="preserve">В связи с тем, что психологическая адаптивность личности взаимосвязана с ее психологическим благополучием, которое у студентов первого курса </w:t>
      </w:r>
      <w:r>
        <w:rPr>
          <w:rFonts w:ascii="Times New Roman" w:hAnsi="Times New Roman" w:cs="Times New Roman"/>
          <w:sz w:val="24"/>
          <w:szCs w:val="24"/>
        </w:rPr>
        <w:t xml:space="preserve">несколько </w:t>
      </w:r>
      <w:r w:rsidRPr="007C3E60">
        <w:rPr>
          <w:rFonts w:ascii="Times New Roman" w:hAnsi="Times New Roman" w:cs="Times New Roman"/>
          <w:sz w:val="24"/>
          <w:szCs w:val="24"/>
        </w:rPr>
        <w:t>ниже, актуализируется вопрос выявления воспитательных возможностей косплея в развитии данного личностного свойства. Компонентами психологического благополучия в образовательном процесс являются</w:t>
      </w:r>
      <w:r w:rsidR="00381762">
        <w:rPr>
          <w:rFonts w:ascii="Times New Roman" w:hAnsi="Times New Roman" w:cs="Times New Roman"/>
          <w:sz w:val="24"/>
          <w:szCs w:val="24"/>
        </w:rPr>
        <w:t>:</w:t>
      </w:r>
      <w:r w:rsidRPr="007C3E60">
        <w:rPr>
          <w:rFonts w:ascii="Times New Roman" w:hAnsi="Times New Roman" w:cs="Times New Roman"/>
          <w:sz w:val="24"/>
          <w:szCs w:val="24"/>
        </w:rPr>
        <w:t xml:space="preserve"> качество образования, удовлетворенность местом обучения, взаимоотношения с другими участниками образовательного процесса и поддержание здоровья [2, с. 68-67].</w:t>
      </w:r>
    </w:p>
    <w:p w14:paraId="4A2A8F7B" w14:textId="6A8A0E92" w:rsidR="004A2884" w:rsidRDefault="00007C38" w:rsidP="007E61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Вышеизложенное обосновало актуальность темы нашего исследования и определило его цель:</w:t>
      </w:r>
      <w:r w:rsidR="004A2884">
        <w:rPr>
          <w:rFonts w:ascii="Times New Roman" w:hAnsi="Times New Roman" w:cs="Times New Roman"/>
          <w:sz w:val="24"/>
          <w:szCs w:val="24"/>
        </w:rPr>
        <w:t xml:space="preserve"> раскрыть </w:t>
      </w:r>
      <w:r w:rsidR="00C33AA4">
        <w:rPr>
          <w:rFonts w:ascii="Times New Roman" w:hAnsi="Times New Roman" w:cs="Times New Roman"/>
          <w:sz w:val="24"/>
          <w:szCs w:val="24"/>
        </w:rPr>
        <w:t>воспитательные возможности</w:t>
      </w:r>
      <w:r w:rsidR="004A2884">
        <w:rPr>
          <w:rFonts w:ascii="Times New Roman" w:hAnsi="Times New Roman" w:cs="Times New Roman"/>
          <w:sz w:val="24"/>
          <w:szCs w:val="24"/>
        </w:rPr>
        <w:t xml:space="preserve"> косплея в развитии психологической адаптивности студентов.</w:t>
      </w:r>
      <w:r w:rsidR="00052025">
        <w:rPr>
          <w:rFonts w:ascii="Times New Roman" w:hAnsi="Times New Roman" w:cs="Times New Roman"/>
          <w:sz w:val="24"/>
          <w:szCs w:val="24"/>
        </w:rPr>
        <w:t xml:space="preserve"> </w:t>
      </w:r>
      <w:r w:rsidR="004A2884">
        <w:rPr>
          <w:rFonts w:ascii="Times New Roman" w:hAnsi="Times New Roman" w:cs="Times New Roman"/>
          <w:sz w:val="24"/>
          <w:szCs w:val="24"/>
        </w:rPr>
        <w:t>Указанная цель достигнута посредством анализа тематической литературы, нормативных документов, отчётов по идеологическ</w:t>
      </w:r>
      <w:r w:rsidR="00C33AA4">
        <w:rPr>
          <w:rFonts w:ascii="Times New Roman" w:hAnsi="Times New Roman" w:cs="Times New Roman"/>
          <w:sz w:val="24"/>
          <w:szCs w:val="24"/>
        </w:rPr>
        <w:t>ой</w:t>
      </w:r>
      <w:r w:rsidR="004A2884">
        <w:rPr>
          <w:rFonts w:ascii="Times New Roman" w:hAnsi="Times New Roman" w:cs="Times New Roman"/>
          <w:sz w:val="24"/>
          <w:szCs w:val="24"/>
        </w:rPr>
        <w:t xml:space="preserve"> и воспитательн</w:t>
      </w:r>
      <w:r w:rsidR="00C33AA4">
        <w:rPr>
          <w:rFonts w:ascii="Times New Roman" w:hAnsi="Times New Roman" w:cs="Times New Roman"/>
          <w:sz w:val="24"/>
          <w:szCs w:val="24"/>
        </w:rPr>
        <w:t>ой</w:t>
      </w:r>
      <w:r w:rsidR="004A2884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C33AA4">
        <w:rPr>
          <w:rFonts w:ascii="Times New Roman" w:hAnsi="Times New Roman" w:cs="Times New Roman"/>
          <w:sz w:val="24"/>
          <w:szCs w:val="24"/>
        </w:rPr>
        <w:t>е</w:t>
      </w:r>
      <w:r w:rsidR="004A2884">
        <w:rPr>
          <w:rFonts w:ascii="Times New Roman" w:hAnsi="Times New Roman" w:cs="Times New Roman"/>
          <w:sz w:val="24"/>
          <w:szCs w:val="24"/>
        </w:rPr>
        <w:t xml:space="preserve"> факультета психологии и педагогики, сравнения, обобщения.</w:t>
      </w:r>
      <w:r w:rsidR="00052025">
        <w:rPr>
          <w:rFonts w:ascii="Times New Roman" w:hAnsi="Times New Roman" w:cs="Times New Roman"/>
          <w:sz w:val="24"/>
          <w:szCs w:val="24"/>
        </w:rPr>
        <w:t xml:space="preserve"> Прежде всего </w:t>
      </w:r>
      <w:r w:rsidR="000B3B4E">
        <w:rPr>
          <w:rFonts w:ascii="Times New Roman" w:hAnsi="Times New Roman" w:cs="Times New Roman"/>
          <w:sz w:val="24"/>
          <w:szCs w:val="24"/>
        </w:rPr>
        <w:t>рассмотрим ключевые категории исследования</w:t>
      </w:r>
      <w:r w:rsidR="00052025">
        <w:rPr>
          <w:rFonts w:ascii="Times New Roman" w:hAnsi="Times New Roman" w:cs="Times New Roman"/>
          <w:sz w:val="24"/>
          <w:szCs w:val="24"/>
        </w:rPr>
        <w:t>.</w:t>
      </w:r>
    </w:p>
    <w:p w14:paraId="6DB85F4C" w14:textId="37E49C58" w:rsidR="004B6A3C" w:rsidRDefault="004B6A3C" w:rsidP="007E61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64572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воспитательным потенциалом мы </w:t>
      </w:r>
      <w:r w:rsidR="0064572E">
        <w:rPr>
          <w:rFonts w:ascii="Times New Roman" w:hAnsi="Times New Roman" w:cs="Times New Roman"/>
          <w:sz w:val="24"/>
          <w:szCs w:val="24"/>
        </w:rPr>
        <w:t>понимаем</w:t>
      </w:r>
      <w:r>
        <w:rPr>
          <w:rFonts w:ascii="Times New Roman" w:hAnsi="Times New Roman" w:cs="Times New Roman"/>
          <w:sz w:val="24"/>
          <w:szCs w:val="24"/>
        </w:rPr>
        <w:t xml:space="preserve"> совокупность возможностей, реализация которых обеспечит эффективное развитие психологической адаптивности </w:t>
      </w:r>
      <w:r w:rsidR="000B3B4E">
        <w:rPr>
          <w:rFonts w:ascii="Times New Roman" w:hAnsi="Times New Roman" w:cs="Times New Roman"/>
          <w:sz w:val="24"/>
          <w:szCs w:val="24"/>
        </w:rPr>
        <w:t>личности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945C29" w14:textId="0737CAE6" w:rsidR="007B738B" w:rsidRPr="007B738B" w:rsidRDefault="007B738B" w:rsidP="00D24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738B">
        <w:rPr>
          <w:rFonts w:ascii="Times New Roman" w:hAnsi="Times New Roman" w:cs="Times New Roman"/>
          <w:sz w:val="24"/>
          <w:szCs w:val="24"/>
        </w:rPr>
        <w:t xml:space="preserve">онятие «адаптивность» </w:t>
      </w:r>
      <w:r>
        <w:rPr>
          <w:rFonts w:ascii="Times New Roman" w:hAnsi="Times New Roman" w:cs="Times New Roman"/>
          <w:sz w:val="24"/>
          <w:szCs w:val="24"/>
        </w:rPr>
        <w:t>имеет различные трактовки в</w:t>
      </w:r>
      <w:r w:rsidRPr="007B738B">
        <w:rPr>
          <w:rFonts w:ascii="Times New Roman" w:hAnsi="Times New Roman" w:cs="Times New Roman"/>
          <w:sz w:val="24"/>
          <w:szCs w:val="24"/>
        </w:rPr>
        <w:t xml:space="preserve"> научной литературе. </w:t>
      </w:r>
      <w:r w:rsidR="00C33AA4">
        <w:rPr>
          <w:rFonts w:ascii="Times New Roman" w:hAnsi="Times New Roman" w:cs="Times New Roman"/>
          <w:sz w:val="24"/>
          <w:szCs w:val="24"/>
        </w:rPr>
        <w:t>Ф</w:t>
      </w:r>
      <w:r w:rsidRPr="007B738B">
        <w:rPr>
          <w:rFonts w:ascii="Times New Roman" w:hAnsi="Times New Roman" w:cs="Times New Roman"/>
          <w:sz w:val="24"/>
          <w:szCs w:val="24"/>
        </w:rPr>
        <w:t>еномен адаптивности как личностного качества исследовали отечественные и зарубежные ученые А.</w:t>
      </w:r>
      <w:r w:rsidR="000939E3">
        <w:rPr>
          <w:rFonts w:ascii="Times New Roman" w:hAnsi="Times New Roman" w:cs="Times New Roman"/>
          <w:sz w:val="24"/>
          <w:szCs w:val="24"/>
        </w:rPr>
        <w:t xml:space="preserve"> </w:t>
      </w:r>
      <w:r w:rsidRPr="007B738B">
        <w:rPr>
          <w:rFonts w:ascii="Times New Roman" w:hAnsi="Times New Roman" w:cs="Times New Roman"/>
          <w:sz w:val="24"/>
          <w:szCs w:val="24"/>
        </w:rPr>
        <w:t>Г. Асмолов</w:t>
      </w:r>
      <w:r w:rsidR="00D2434D">
        <w:rPr>
          <w:rFonts w:ascii="Times New Roman" w:hAnsi="Times New Roman" w:cs="Times New Roman"/>
          <w:sz w:val="24"/>
          <w:szCs w:val="24"/>
        </w:rPr>
        <w:t xml:space="preserve">, </w:t>
      </w:r>
      <w:r w:rsidR="00D2434D" w:rsidRPr="007B738B">
        <w:rPr>
          <w:rFonts w:ascii="Times New Roman" w:hAnsi="Times New Roman" w:cs="Times New Roman"/>
          <w:sz w:val="24"/>
          <w:szCs w:val="24"/>
        </w:rPr>
        <w:t>С.</w:t>
      </w:r>
      <w:r w:rsidR="00D2434D">
        <w:rPr>
          <w:rFonts w:ascii="Times New Roman" w:hAnsi="Times New Roman" w:cs="Times New Roman"/>
          <w:sz w:val="24"/>
          <w:szCs w:val="24"/>
        </w:rPr>
        <w:t xml:space="preserve"> </w:t>
      </w:r>
      <w:r w:rsidR="00D2434D" w:rsidRPr="007B738B">
        <w:rPr>
          <w:rFonts w:ascii="Times New Roman" w:hAnsi="Times New Roman" w:cs="Times New Roman"/>
          <w:sz w:val="24"/>
          <w:szCs w:val="24"/>
        </w:rPr>
        <w:t>Т. Посохова,</w:t>
      </w:r>
      <w:r w:rsidRPr="007B738B">
        <w:rPr>
          <w:rFonts w:ascii="Times New Roman" w:hAnsi="Times New Roman" w:cs="Times New Roman"/>
          <w:sz w:val="24"/>
          <w:szCs w:val="24"/>
        </w:rPr>
        <w:t xml:space="preserve"> </w:t>
      </w:r>
      <w:r w:rsidR="00D2434D" w:rsidRPr="007B738B">
        <w:rPr>
          <w:rFonts w:ascii="Times New Roman" w:hAnsi="Times New Roman" w:cs="Times New Roman"/>
          <w:sz w:val="24"/>
          <w:szCs w:val="24"/>
        </w:rPr>
        <w:t>А. Бандура</w:t>
      </w:r>
      <w:r w:rsidR="00D2434D">
        <w:rPr>
          <w:rFonts w:ascii="Times New Roman" w:hAnsi="Times New Roman" w:cs="Times New Roman"/>
          <w:sz w:val="24"/>
          <w:szCs w:val="24"/>
        </w:rPr>
        <w:t>,</w:t>
      </w:r>
      <w:r w:rsidR="00D2434D" w:rsidRPr="007B738B">
        <w:rPr>
          <w:rFonts w:ascii="Times New Roman" w:hAnsi="Times New Roman" w:cs="Times New Roman"/>
          <w:sz w:val="24"/>
          <w:szCs w:val="24"/>
        </w:rPr>
        <w:t xml:space="preserve"> </w:t>
      </w:r>
      <w:r w:rsidRPr="007B738B">
        <w:rPr>
          <w:rFonts w:ascii="Times New Roman" w:hAnsi="Times New Roman" w:cs="Times New Roman"/>
          <w:sz w:val="24"/>
          <w:szCs w:val="24"/>
        </w:rPr>
        <w:t>А. Маслоу,</w:t>
      </w:r>
      <w:r w:rsidR="00D2434D">
        <w:rPr>
          <w:rFonts w:ascii="Times New Roman" w:hAnsi="Times New Roman" w:cs="Times New Roman"/>
          <w:sz w:val="24"/>
          <w:szCs w:val="24"/>
        </w:rPr>
        <w:t xml:space="preserve"> </w:t>
      </w:r>
      <w:r w:rsidR="00D2434D" w:rsidRPr="007B738B">
        <w:rPr>
          <w:rFonts w:ascii="Times New Roman" w:hAnsi="Times New Roman" w:cs="Times New Roman"/>
          <w:sz w:val="24"/>
          <w:szCs w:val="24"/>
        </w:rPr>
        <w:t>Г. Олпорт,</w:t>
      </w:r>
      <w:r w:rsidR="00D2434D">
        <w:rPr>
          <w:rFonts w:ascii="Times New Roman" w:hAnsi="Times New Roman" w:cs="Times New Roman"/>
          <w:sz w:val="24"/>
          <w:szCs w:val="24"/>
        </w:rPr>
        <w:t xml:space="preserve"> </w:t>
      </w:r>
      <w:r w:rsidRPr="007B738B">
        <w:rPr>
          <w:rFonts w:ascii="Times New Roman" w:hAnsi="Times New Roman" w:cs="Times New Roman"/>
          <w:sz w:val="24"/>
          <w:szCs w:val="24"/>
        </w:rPr>
        <w:t xml:space="preserve">К. Роджерс, Дж. Уотсон, З. Фрейд, Л. Хьелл и др. </w:t>
      </w:r>
      <w:r w:rsidR="00962E9D">
        <w:rPr>
          <w:rFonts w:ascii="Times New Roman" w:hAnsi="Times New Roman" w:cs="Times New Roman"/>
          <w:sz w:val="24"/>
          <w:szCs w:val="24"/>
        </w:rPr>
        <w:t>В</w:t>
      </w:r>
      <w:r w:rsidR="00962E9D" w:rsidRPr="007B738B">
        <w:rPr>
          <w:rFonts w:ascii="Times New Roman" w:hAnsi="Times New Roman" w:cs="Times New Roman"/>
          <w:sz w:val="24"/>
          <w:szCs w:val="24"/>
        </w:rPr>
        <w:t xml:space="preserve"> работах В.</w:t>
      </w:r>
      <w:r w:rsidR="00962E9D">
        <w:rPr>
          <w:rFonts w:ascii="Times New Roman" w:hAnsi="Times New Roman" w:cs="Times New Roman"/>
          <w:sz w:val="24"/>
          <w:szCs w:val="24"/>
        </w:rPr>
        <w:t xml:space="preserve"> </w:t>
      </w:r>
      <w:r w:rsidR="00962E9D" w:rsidRPr="007B738B">
        <w:rPr>
          <w:rFonts w:ascii="Times New Roman" w:hAnsi="Times New Roman" w:cs="Times New Roman"/>
          <w:sz w:val="24"/>
          <w:szCs w:val="24"/>
        </w:rPr>
        <w:t xml:space="preserve">Н. Дружинина, </w:t>
      </w:r>
      <w:r w:rsidR="00962E9D">
        <w:rPr>
          <w:rFonts w:ascii="Times New Roman" w:hAnsi="Times New Roman" w:cs="Times New Roman"/>
          <w:sz w:val="24"/>
          <w:szCs w:val="24"/>
        </w:rPr>
        <w:t>А. В. Петровского, А. В. Фурмана а</w:t>
      </w:r>
      <w:r w:rsidRPr="007B738B">
        <w:rPr>
          <w:rFonts w:ascii="Times New Roman" w:hAnsi="Times New Roman" w:cs="Times New Roman"/>
          <w:sz w:val="24"/>
          <w:szCs w:val="24"/>
        </w:rPr>
        <w:t xml:space="preserve">даптивность </w:t>
      </w:r>
      <w:r w:rsidR="00962E9D" w:rsidRPr="007B738B">
        <w:rPr>
          <w:rFonts w:ascii="Times New Roman" w:hAnsi="Times New Roman" w:cs="Times New Roman"/>
          <w:sz w:val="24"/>
          <w:szCs w:val="24"/>
        </w:rPr>
        <w:t xml:space="preserve">рассматривается </w:t>
      </w:r>
      <w:r w:rsidR="00962E9D">
        <w:rPr>
          <w:rFonts w:ascii="Times New Roman" w:hAnsi="Times New Roman" w:cs="Times New Roman"/>
          <w:sz w:val="24"/>
          <w:szCs w:val="24"/>
        </w:rPr>
        <w:t>как тенденция</w:t>
      </w:r>
      <w:r w:rsidRPr="007B738B">
        <w:rPr>
          <w:rFonts w:ascii="Times New Roman" w:hAnsi="Times New Roman" w:cs="Times New Roman"/>
          <w:sz w:val="24"/>
          <w:szCs w:val="24"/>
        </w:rPr>
        <w:t xml:space="preserve"> соответствия </w:t>
      </w:r>
      <w:r w:rsidR="00052025">
        <w:rPr>
          <w:rFonts w:ascii="Times New Roman" w:hAnsi="Times New Roman" w:cs="Times New Roman"/>
          <w:sz w:val="24"/>
          <w:szCs w:val="24"/>
        </w:rPr>
        <w:t xml:space="preserve">цели </w:t>
      </w:r>
      <w:r w:rsidRPr="007B738B">
        <w:rPr>
          <w:rFonts w:ascii="Times New Roman" w:hAnsi="Times New Roman" w:cs="Times New Roman"/>
          <w:sz w:val="24"/>
          <w:szCs w:val="24"/>
        </w:rPr>
        <w:t>и результат</w:t>
      </w:r>
      <w:r w:rsidR="00052025">
        <w:rPr>
          <w:rFonts w:ascii="Times New Roman" w:hAnsi="Times New Roman" w:cs="Times New Roman"/>
          <w:sz w:val="24"/>
          <w:szCs w:val="24"/>
        </w:rPr>
        <w:t>а</w:t>
      </w:r>
      <w:r w:rsidRPr="007B738B">
        <w:rPr>
          <w:rFonts w:ascii="Times New Roman" w:hAnsi="Times New Roman" w:cs="Times New Roman"/>
          <w:sz w:val="24"/>
          <w:szCs w:val="24"/>
        </w:rPr>
        <w:t xml:space="preserve"> активности личности</w:t>
      </w:r>
      <w:r w:rsidR="00962E9D">
        <w:rPr>
          <w:rFonts w:ascii="Times New Roman" w:hAnsi="Times New Roman" w:cs="Times New Roman"/>
          <w:sz w:val="24"/>
          <w:szCs w:val="24"/>
        </w:rPr>
        <w:t>.</w:t>
      </w:r>
      <w:r w:rsidRPr="007B73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03201" w14:textId="605E0861" w:rsidR="004A2884" w:rsidRDefault="004B6A3C" w:rsidP="007B7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38B">
        <w:rPr>
          <w:rFonts w:ascii="Times New Roman" w:hAnsi="Times New Roman" w:cs="Times New Roman"/>
          <w:sz w:val="24"/>
          <w:szCs w:val="24"/>
        </w:rPr>
        <w:lastRenderedPageBreak/>
        <w:t>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38B">
        <w:rPr>
          <w:rFonts w:ascii="Times New Roman" w:hAnsi="Times New Roman" w:cs="Times New Roman"/>
          <w:sz w:val="24"/>
          <w:szCs w:val="24"/>
        </w:rPr>
        <w:t>П. Санников</w:t>
      </w:r>
      <w:r>
        <w:rPr>
          <w:rFonts w:ascii="Times New Roman" w:hAnsi="Times New Roman" w:cs="Times New Roman"/>
          <w:sz w:val="24"/>
          <w:szCs w:val="24"/>
        </w:rPr>
        <w:t>а и</w:t>
      </w:r>
      <w:r w:rsidRPr="007B738B">
        <w:rPr>
          <w:rFonts w:ascii="Times New Roman" w:hAnsi="Times New Roman" w:cs="Times New Roman"/>
          <w:sz w:val="24"/>
          <w:szCs w:val="24"/>
        </w:rPr>
        <w:t xml:space="preserve"> 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38B">
        <w:rPr>
          <w:rFonts w:ascii="Times New Roman" w:hAnsi="Times New Roman" w:cs="Times New Roman"/>
          <w:sz w:val="24"/>
          <w:szCs w:val="24"/>
        </w:rPr>
        <w:t>В. Кузнецов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B738B">
        <w:rPr>
          <w:rFonts w:ascii="Times New Roman" w:hAnsi="Times New Roman" w:cs="Times New Roman"/>
          <w:sz w:val="24"/>
          <w:szCs w:val="24"/>
        </w:rPr>
        <w:t xml:space="preserve"> эксплициру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B738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38B" w:rsidRPr="007B738B">
        <w:rPr>
          <w:rFonts w:ascii="Times New Roman" w:hAnsi="Times New Roman" w:cs="Times New Roman"/>
          <w:sz w:val="24"/>
          <w:szCs w:val="24"/>
        </w:rPr>
        <w:t xml:space="preserve">понятие адаптивности с позиций континуально-иерархического подхода как </w:t>
      </w:r>
      <w:r w:rsidR="000B3B4E">
        <w:rPr>
          <w:rFonts w:ascii="Times New Roman" w:hAnsi="Times New Roman" w:cs="Times New Roman"/>
          <w:sz w:val="24"/>
          <w:szCs w:val="24"/>
        </w:rPr>
        <w:t xml:space="preserve">личностного </w:t>
      </w:r>
      <w:r w:rsidR="007B738B" w:rsidRPr="007B738B">
        <w:rPr>
          <w:rFonts w:ascii="Times New Roman" w:hAnsi="Times New Roman" w:cs="Times New Roman"/>
          <w:sz w:val="24"/>
          <w:szCs w:val="24"/>
        </w:rPr>
        <w:t>свойства с многомерной структурой, представленной на формально-динамическом, содержательно-личностном и социально-императивном уровнях</w:t>
      </w:r>
      <w:r w:rsidR="007B738B">
        <w:rPr>
          <w:rFonts w:ascii="Times New Roman" w:hAnsi="Times New Roman" w:cs="Times New Roman"/>
          <w:sz w:val="24"/>
          <w:szCs w:val="24"/>
        </w:rPr>
        <w:t xml:space="preserve"> </w:t>
      </w:r>
      <w:r w:rsidR="007B738B" w:rsidRPr="007B738B">
        <w:rPr>
          <w:rFonts w:ascii="Times New Roman" w:hAnsi="Times New Roman" w:cs="Times New Roman"/>
          <w:sz w:val="24"/>
          <w:szCs w:val="24"/>
        </w:rPr>
        <w:t>[</w:t>
      </w:r>
      <w:r w:rsidR="007C3E60">
        <w:rPr>
          <w:rFonts w:ascii="Times New Roman" w:hAnsi="Times New Roman" w:cs="Times New Roman"/>
          <w:sz w:val="24"/>
          <w:szCs w:val="24"/>
        </w:rPr>
        <w:t>3</w:t>
      </w:r>
      <w:r w:rsidR="000939E3">
        <w:rPr>
          <w:rFonts w:ascii="Times New Roman" w:hAnsi="Times New Roman" w:cs="Times New Roman"/>
          <w:sz w:val="24"/>
          <w:szCs w:val="24"/>
        </w:rPr>
        <w:t>, с. 26</w:t>
      </w:r>
      <w:r w:rsidR="007B738B" w:rsidRPr="007B738B">
        <w:rPr>
          <w:rFonts w:ascii="Times New Roman" w:hAnsi="Times New Roman" w:cs="Times New Roman"/>
          <w:sz w:val="24"/>
          <w:szCs w:val="24"/>
        </w:rPr>
        <w:t>]</w:t>
      </w:r>
      <w:r w:rsidR="007B738B">
        <w:rPr>
          <w:rFonts w:ascii="Times New Roman" w:hAnsi="Times New Roman" w:cs="Times New Roman"/>
          <w:sz w:val="24"/>
          <w:szCs w:val="24"/>
        </w:rPr>
        <w:t>.</w:t>
      </w:r>
    </w:p>
    <w:p w14:paraId="6D5445F8" w14:textId="65707EFA" w:rsidR="00962E9D" w:rsidRDefault="00962E9D" w:rsidP="007B7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определению Американской психологической ассоциаци</w:t>
      </w:r>
      <w:r w:rsidR="004B6A3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адаптивность – это </w:t>
      </w:r>
      <w:r w:rsidRPr="000939E3">
        <w:rPr>
          <w:rFonts w:ascii="Times New Roman" w:hAnsi="Times New Roman" w:cs="Times New Roman"/>
          <w:sz w:val="24"/>
          <w:szCs w:val="24"/>
        </w:rPr>
        <w:t>способност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0939E3">
        <w:rPr>
          <w:rFonts w:ascii="Times New Roman" w:hAnsi="Times New Roman" w:cs="Times New Roman"/>
          <w:sz w:val="24"/>
          <w:szCs w:val="24"/>
        </w:rPr>
        <w:t xml:space="preserve"> «адекватно реагировать на изменившиеся или меняющиеся ситуации; изменять или корректировать свое поведение в зависимости от обстоятельств или людей»</w:t>
      </w:r>
      <w:r w:rsidRPr="00962E9D">
        <w:t xml:space="preserve"> </w:t>
      </w:r>
      <w:r w:rsidRPr="00962E9D">
        <w:rPr>
          <w:rFonts w:ascii="Times New Roman" w:hAnsi="Times New Roman" w:cs="Times New Roman"/>
          <w:sz w:val="24"/>
          <w:szCs w:val="24"/>
        </w:rPr>
        <w:t>[</w:t>
      </w:r>
      <w:r w:rsidR="00D02F24">
        <w:rPr>
          <w:rFonts w:ascii="Times New Roman" w:hAnsi="Times New Roman" w:cs="Times New Roman"/>
          <w:sz w:val="24"/>
          <w:szCs w:val="24"/>
        </w:rPr>
        <w:t>4</w:t>
      </w:r>
      <w:r w:rsidRPr="00962E9D">
        <w:rPr>
          <w:rFonts w:ascii="Times New Roman" w:hAnsi="Times New Roman" w:cs="Times New Roman"/>
          <w:sz w:val="24"/>
          <w:szCs w:val="24"/>
        </w:rPr>
        <w:t>].</w:t>
      </w:r>
    </w:p>
    <w:p w14:paraId="1BBFED0F" w14:textId="65E787CD" w:rsidR="000939E3" w:rsidRDefault="000939E3" w:rsidP="007B7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</w:t>
      </w:r>
      <w:r w:rsidRPr="000939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австралийского Университета</w:t>
      </w:r>
      <w:r w:rsidRPr="000939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Нового</w:t>
      </w:r>
      <w:r w:rsidRPr="000939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Южного</w:t>
      </w:r>
      <w:r w:rsidRPr="000939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Уэльса</w:t>
      </w:r>
      <w:r w:rsidRPr="000939E3">
        <w:rPr>
          <w:rFonts w:ascii="Times New Roman" w:hAnsi="Times New Roman" w:cs="Times New Roman"/>
          <w:sz w:val="24"/>
          <w:szCs w:val="24"/>
        </w:rPr>
        <w:t xml:space="preserve"> </w:t>
      </w:r>
      <w:r w:rsidR="004B6A3C">
        <w:rPr>
          <w:rFonts w:ascii="Times New Roman" w:hAnsi="Times New Roman" w:cs="Times New Roman"/>
          <w:sz w:val="24"/>
          <w:szCs w:val="24"/>
        </w:rPr>
        <w:t>Эндрю Мартин</w:t>
      </w:r>
      <w:r w:rsidR="00BD219E">
        <w:rPr>
          <w:rFonts w:ascii="Times New Roman" w:hAnsi="Times New Roman" w:cs="Times New Roman"/>
          <w:sz w:val="24"/>
          <w:szCs w:val="24"/>
        </w:rPr>
        <w:t xml:space="preserve"> </w:t>
      </w:r>
      <w:r w:rsidR="00962E9D">
        <w:rPr>
          <w:rFonts w:ascii="Times New Roman" w:hAnsi="Times New Roman" w:cs="Times New Roman"/>
          <w:sz w:val="24"/>
          <w:szCs w:val="24"/>
        </w:rPr>
        <w:t xml:space="preserve">расширил вышеизложенное определение </w:t>
      </w:r>
      <w:r w:rsidR="00BD219E">
        <w:rPr>
          <w:rFonts w:ascii="Times New Roman" w:hAnsi="Times New Roman" w:cs="Times New Roman"/>
          <w:sz w:val="24"/>
          <w:szCs w:val="24"/>
        </w:rPr>
        <w:t>понятие</w:t>
      </w:r>
      <w:r w:rsidR="00962E9D">
        <w:rPr>
          <w:rFonts w:ascii="Times New Roman" w:hAnsi="Times New Roman" w:cs="Times New Roman"/>
          <w:sz w:val="24"/>
          <w:szCs w:val="24"/>
        </w:rPr>
        <w:t>м</w:t>
      </w:r>
      <w:r w:rsidR="00BD219E">
        <w:rPr>
          <w:rFonts w:ascii="Times New Roman" w:hAnsi="Times New Roman" w:cs="Times New Roman"/>
          <w:sz w:val="24"/>
          <w:szCs w:val="24"/>
        </w:rPr>
        <w:t xml:space="preserve"> </w:t>
      </w:r>
      <w:r w:rsidR="00BD219E" w:rsidRPr="000939E3">
        <w:rPr>
          <w:rFonts w:ascii="Times New Roman" w:hAnsi="Times New Roman" w:cs="Times New Roman"/>
          <w:sz w:val="24"/>
          <w:szCs w:val="24"/>
        </w:rPr>
        <w:t>«трехсторонней» перспектив</w:t>
      </w:r>
      <w:r w:rsidR="00BD219E">
        <w:rPr>
          <w:rFonts w:ascii="Times New Roman" w:hAnsi="Times New Roman" w:cs="Times New Roman"/>
          <w:sz w:val="24"/>
          <w:szCs w:val="24"/>
        </w:rPr>
        <w:t>ы</w:t>
      </w:r>
      <w:r w:rsidR="0064572E">
        <w:rPr>
          <w:rFonts w:ascii="Times New Roman" w:hAnsi="Times New Roman" w:cs="Times New Roman"/>
          <w:sz w:val="24"/>
          <w:szCs w:val="24"/>
        </w:rPr>
        <w:t xml:space="preserve"> адаптивности</w:t>
      </w:r>
      <w:r w:rsidR="00962E9D">
        <w:rPr>
          <w:rFonts w:ascii="Times New Roman" w:hAnsi="Times New Roman" w:cs="Times New Roman"/>
          <w:sz w:val="24"/>
          <w:szCs w:val="24"/>
        </w:rPr>
        <w:t>. Ученый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19E">
        <w:rPr>
          <w:rFonts w:ascii="Times New Roman" w:hAnsi="Times New Roman" w:cs="Times New Roman"/>
          <w:sz w:val="24"/>
          <w:szCs w:val="24"/>
        </w:rPr>
        <w:t>добави</w:t>
      </w:r>
      <w:r w:rsidR="00962E9D">
        <w:rPr>
          <w:rFonts w:ascii="Times New Roman" w:hAnsi="Times New Roman" w:cs="Times New Roman"/>
          <w:sz w:val="24"/>
          <w:szCs w:val="24"/>
        </w:rPr>
        <w:t>л</w:t>
      </w:r>
      <w:r w:rsidR="00BD219E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когнитивн</w:t>
      </w:r>
      <w:r w:rsidR="00BD219E">
        <w:rPr>
          <w:rFonts w:ascii="Times New Roman" w:hAnsi="Times New Roman" w:cs="Times New Roman"/>
          <w:sz w:val="24"/>
          <w:szCs w:val="24"/>
        </w:rPr>
        <w:t>ой и</w:t>
      </w:r>
      <w:r>
        <w:rPr>
          <w:rFonts w:ascii="Times New Roman" w:hAnsi="Times New Roman" w:cs="Times New Roman"/>
          <w:sz w:val="24"/>
          <w:szCs w:val="24"/>
        </w:rPr>
        <w:t xml:space="preserve"> поведенческ</w:t>
      </w:r>
      <w:r w:rsidR="00BD219E">
        <w:rPr>
          <w:rFonts w:ascii="Times New Roman" w:hAnsi="Times New Roman" w:cs="Times New Roman"/>
          <w:sz w:val="24"/>
          <w:szCs w:val="24"/>
        </w:rPr>
        <w:t>ой регуляции</w:t>
      </w:r>
      <w:r>
        <w:rPr>
          <w:rFonts w:ascii="Times New Roman" w:hAnsi="Times New Roman" w:cs="Times New Roman"/>
          <w:sz w:val="24"/>
          <w:szCs w:val="24"/>
        </w:rPr>
        <w:t xml:space="preserve"> эмоциональную</w:t>
      </w:r>
      <w:r w:rsidR="00962E9D">
        <w:rPr>
          <w:rFonts w:ascii="Times New Roman" w:hAnsi="Times New Roman" w:cs="Times New Roman"/>
          <w:sz w:val="24"/>
          <w:szCs w:val="24"/>
        </w:rPr>
        <w:t>, возникающую</w:t>
      </w:r>
      <w:r>
        <w:rPr>
          <w:rFonts w:ascii="Times New Roman" w:hAnsi="Times New Roman" w:cs="Times New Roman"/>
          <w:sz w:val="24"/>
          <w:szCs w:val="24"/>
        </w:rPr>
        <w:t xml:space="preserve"> в ответ на изменения, новизну, изменчивость и неопределенность</w:t>
      </w:r>
      <w:r w:rsidR="00BD219E">
        <w:rPr>
          <w:rFonts w:ascii="Times New Roman" w:hAnsi="Times New Roman" w:cs="Times New Roman"/>
          <w:sz w:val="24"/>
          <w:szCs w:val="24"/>
        </w:rPr>
        <w:t xml:space="preserve"> </w:t>
      </w:r>
      <w:r w:rsidRPr="00C33AA4">
        <w:rPr>
          <w:rFonts w:ascii="Times New Roman" w:hAnsi="Times New Roman" w:cs="Times New Roman"/>
          <w:sz w:val="24"/>
          <w:szCs w:val="24"/>
        </w:rPr>
        <w:t>[</w:t>
      </w:r>
      <w:r w:rsidR="004B6A3C">
        <w:rPr>
          <w:rFonts w:ascii="Times New Roman" w:hAnsi="Times New Roman" w:cs="Times New Roman"/>
          <w:sz w:val="24"/>
          <w:szCs w:val="24"/>
        </w:rPr>
        <w:t>там же</w:t>
      </w:r>
      <w:r w:rsidRPr="00C33AA4">
        <w:rPr>
          <w:rFonts w:ascii="Times New Roman" w:hAnsi="Times New Roman" w:cs="Times New Roman"/>
          <w:sz w:val="24"/>
          <w:szCs w:val="24"/>
        </w:rPr>
        <w:t>].</w:t>
      </w:r>
    </w:p>
    <w:p w14:paraId="7D3B4B5B" w14:textId="436933D4" w:rsidR="0084252B" w:rsidRDefault="00E62D89" w:rsidP="007B7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="00A0702D">
        <w:rPr>
          <w:rFonts w:ascii="Times New Roman" w:hAnsi="Times New Roman" w:cs="Times New Roman"/>
          <w:sz w:val="24"/>
          <w:szCs w:val="24"/>
        </w:rPr>
        <w:t xml:space="preserve"> данны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0702D">
        <w:rPr>
          <w:rFonts w:ascii="Times New Roman" w:hAnsi="Times New Roman" w:cs="Times New Roman"/>
          <w:sz w:val="24"/>
          <w:szCs w:val="24"/>
        </w:rPr>
        <w:t xml:space="preserve"> </w:t>
      </w:r>
      <w:r w:rsidR="006E0036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962E9D">
        <w:rPr>
          <w:rFonts w:ascii="Times New Roman" w:hAnsi="Times New Roman" w:cs="Times New Roman"/>
          <w:sz w:val="24"/>
          <w:szCs w:val="24"/>
        </w:rPr>
        <w:t xml:space="preserve">Научной электронной библиотеки </w:t>
      </w:r>
      <w:r w:rsidR="003076EE">
        <w:rPr>
          <w:rFonts w:ascii="Times New Roman" w:hAnsi="Times New Roman" w:cs="Times New Roman"/>
          <w:sz w:val="24"/>
          <w:szCs w:val="24"/>
          <w:lang w:val="en-US"/>
        </w:rPr>
        <w:t>elibrary</w:t>
      </w:r>
      <w:r w:rsidR="003076EE" w:rsidRPr="00347173">
        <w:rPr>
          <w:rFonts w:ascii="Times New Roman" w:hAnsi="Times New Roman" w:cs="Times New Roman"/>
          <w:sz w:val="24"/>
          <w:szCs w:val="24"/>
        </w:rPr>
        <w:t>.</w:t>
      </w:r>
      <w:r w:rsidR="003076EE">
        <w:rPr>
          <w:rFonts w:ascii="Times New Roman" w:hAnsi="Times New Roman" w:cs="Times New Roman"/>
          <w:sz w:val="24"/>
          <w:szCs w:val="24"/>
          <w:lang w:val="en-US"/>
        </w:rPr>
        <w:t>ry</w:t>
      </w:r>
      <w:r w:rsidR="003076EE">
        <w:rPr>
          <w:rFonts w:ascii="Times New Roman" w:hAnsi="Times New Roman" w:cs="Times New Roman"/>
          <w:sz w:val="24"/>
          <w:szCs w:val="24"/>
        </w:rPr>
        <w:t xml:space="preserve"> </w:t>
      </w:r>
      <w:r w:rsidR="00A0702D">
        <w:rPr>
          <w:rFonts w:ascii="Times New Roman" w:hAnsi="Times New Roman" w:cs="Times New Roman"/>
          <w:sz w:val="24"/>
          <w:szCs w:val="24"/>
        </w:rPr>
        <w:t xml:space="preserve">на 01.01.2026 по ссылке </w:t>
      </w:r>
      <w:r w:rsidR="00A0702D" w:rsidRPr="00962E9D">
        <w:rPr>
          <w:rFonts w:ascii="Times New Roman" w:hAnsi="Times New Roman" w:cs="Times New Roman"/>
          <w:sz w:val="24"/>
          <w:szCs w:val="24"/>
        </w:rPr>
        <w:t>https://elibrary.ru/query_results.asp</w:t>
      </w:r>
      <w:r w:rsidR="00A07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имелось </w:t>
      </w:r>
      <w:r w:rsidR="00962E9D">
        <w:rPr>
          <w:rFonts w:ascii="Times New Roman" w:hAnsi="Times New Roman" w:cs="Times New Roman"/>
          <w:sz w:val="24"/>
          <w:szCs w:val="24"/>
        </w:rPr>
        <w:t xml:space="preserve">77 </w:t>
      </w:r>
      <w:r w:rsidR="00A0702D">
        <w:rPr>
          <w:rFonts w:ascii="Times New Roman" w:hAnsi="Times New Roman" w:cs="Times New Roman"/>
          <w:sz w:val="24"/>
          <w:szCs w:val="24"/>
        </w:rPr>
        <w:t xml:space="preserve">тематических </w:t>
      </w:r>
      <w:r w:rsidR="00962E9D">
        <w:rPr>
          <w:rFonts w:ascii="Times New Roman" w:hAnsi="Times New Roman" w:cs="Times New Roman"/>
          <w:sz w:val="24"/>
          <w:szCs w:val="24"/>
        </w:rPr>
        <w:t xml:space="preserve">публикаций (статьи, монографии, авторефераты и диссертации), </w:t>
      </w:r>
      <w:r w:rsidR="00A0702D">
        <w:rPr>
          <w:rFonts w:ascii="Times New Roman" w:hAnsi="Times New Roman" w:cs="Times New Roman"/>
          <w:sz w:val="24"/>
          <w:szCs w:val="24"/>
        </w:rPr>
        <w:t xml:space="preserve">из которых только </w:t>
      </w:r>
      <w:r w:rsidR="009D716D">
        <w:rPr>
          <w:rFonts w:ascii="Times New Roman" w:hAnsi="Times New Roman" w:cs="Times New Roman"/>
          <w:sz w:val="24"/>
          <w:szCs w:val="24"/>
        </w:rPr>
        <w:t xml:space="preserve">9 посвящены непосредственно психологической адаптивности. </w:t>
      </w:r>
      <w:r w:rsidR="00052025">
        <w:rPr>
          <w:rFonts w:ascii="Times New Roman" w:hAnsi="Times New Roman" w:cs="Times New Roman"/>
          <w:sz w:val="24"/>
          <w:szCs w:val="24"/>
        </w:rPr>
        <w:t>Авторы указанных публикаций исследуют</w:t>
      </w:r>
      <w:r w:rsidR="009D716D">
        <w:rPr>
          <w:rFonts w:ascii="Times New Roman" w:hAnsi="Times New Roman" w:cs="Times New Roman"/>
          <w:sz w:val="24"/>
          <w:szCs w:val="24"/>
        </w:rPr>
        <w:t xml:space="preserve"> влияние на психологическую адаптивность акцентуации характера (В. А. Браткова, Е. А. Веселова),</w:t>
      </w:r>
      <w:r w:rsidR="004B6A3C" w:rsidRPr="004B6A3C">
        <w:rPr>
          <w:rFonts w:ascii="Times New Roman" w:hAnsi="Times New Roman" w:cs="Times New Roman"/>
          <w:sz w:val="24"/>
          <w:szCs w:val="24"/>
        </w:rPr>
        <w:t xml:space="preserve"> </w:t>
      </w:r>
      <w:r w:rsidR="004B6A3C">
        <w:rPr>
          <w:rFonts w:ascii="Times New Roman" w:hAnsi="Times New Roman" w:cs="Times New Roman"/>
          <w:sz w:val="24"/>
          <w:szCs w:val="24"/>
        </w:rPr>
        <w:t>самооценку психологической адаптивности (В. В. Козлов, В. А. Мазилов, Н. Л. Фетискин) и ее</w:t>
      </w:r>
      <w:r w:rsidR="009D716D">
        <w:rPr>
          <w:rFonts w:ascii="Times New Roman" w:hAnsi="Times New Roman" w:cs="Times New Roman"/>
          <w:sz w:val="24"/>
          <w:szCs w:val="24"/>
        </w:rPr>
        <w:t xml:space="preserve"> детерминанты (И. В. Кулагина)</w:t>
      </w:r>
      <w:r>
        <w:rPr>
          <w:rFonts w:ascii="Times New Roman" w:hAnsi="Times New Roman" w:cs="Times New Roman"/>
          <w:sz w:val="24"/>
          <w:szCs w:val="24"/>
        </w:rPr>
        <w:t>;</w:t>
      </w:r>
      <w:r w:rsidR="009D716D">
        <w:rPr>
          <w:rFonts w:ascii="Times New Roman" w:hAnsi="Times New Roman" w:cs="Times New Roman"/>
          <w:sz w:val="24"/>
          <w:szCs w:val="24"/>
        </w:rPr>
        <w:t xml:space="preserve"> ее индивидуальные (Ю.</w:t>
      </w:r>
      <w:r w:rsidR="00052025">
        <w:rPr>
          <w:rFonts w:ascii="Times New Roman" w:hAnsi="Times New Roman" w:cs="Times New Roman"/>
          <w:sz w:val="24"/>
          <w:szCs w:val="24"/>
        </w:rPr>
        <w:t xml:space="preserve"> </w:t>
      </w:r>
      <w:r w:rsidR="009D716D">
        <w:rPr>
          <w:rFonts w:ascii="Times New Roman" w:hAnsi="Times New Roman" w:cs="Times New Roman"/>
          <w:sz w:val="24"/>
          <w:szCs w:val="24"/>
        </w:rPr>
        <w:t>Ю. Чечурова)</w:t>
      </w:r>
      <w:r>
        <w:rPr>
          <w:rFonts w:ascii="Times New Roman" w:hAnsi="Times New Roman" w:cs="Times New Roman"/>
          <w:sz w:val="24"/>
          <w:szCs w:val="24"/>
        </w:rPr>
        <w:t xml:space="preserve"> и л</w:t>
      </w:r>
      <w:r w:rsidR="009D716D">
        <w:rPr>
          <w:rFonts w:ascii="Times New Roman" w:hAnsi="Times New Roman" w:cs="Times New Roman"/>
          <w:sz w:val="24"/>
          <w:szCs w:val="24"/>
        </w:rPr>
        <w:t>ичностны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D716D">
        <w:rPr>
          <w:rFonts w:ascii="Times New Roman" w:hAnsi="Times New Roman" w:cs="Times New Roman"/>
          <w:sz w:val="24"/>
          <w:szCs w:val="24"/>
        </w:rPr>
        <w:t xml:space="preserve"> ресурс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D716D">
        <w:rPr>
          <w:rFonts w:ascii="Times New Roman" w:hAnsi="Times New Roman" w:cs="Times New Roman"/>
          <w:sz w:val="24"/>
          <w:szCs w:val="24"/>
        </w:rPr>
        <w:t xml:space="preserve"> (Н. И. Анчукова)</w:t>
      </w:r>
      <w:r>
        <w:rPr>
          <w:rFonts w:ascii="Times New Roman" w:hAnsi="Times New Roman" w:cs="Times New Roman"/>
          <w:sz w:val="24"/>
          <w:szCs w:val="24"/>
        </w:rPr>
        <w:t>;</w:t>
      </w:r>
      <w:r w:rsidR="009D716D">
        <w:rPr>
          <w:rFonts w:ascii="Times New Roman" w:hAnsi="Times New Roman" w:cs="Times New Roman"/>
          <w:sz w:val="24"/>
          <w:szCs w:val="24"/>
        </w:rPr>
        <w:t xml:space="preserve"> </w:t>
      </w:r>
      <w:r w:rsidR="00F71D41">
        <w:rPr>
          <w:rFonts w:ascii="Times New Roman" w:hAnsi="Times New Roman" w:cs="Times New Roman"/>
          <w:sz w:val="24"/>
          <w:szCs w:val="24"/>
        </w:rPr>
        <w:t xml:space="preserve">взаимосвязь с самореализацией </w:t>
      </w:r>
      <w:r>
        <w:rPr>
          <w:rFonts w:ascii="Times New Roman" w:hAnsi="Times New Roman" w:cs="Times New Roman"/>
          <w:sz w:val="24"/>
          <w:szCs w:val="24"/>
        </w:rPr>
        <w:t>(И.</w:t>
      </w:r>
      <w:r w:rsidR="00052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 Васельцова, А.</w:t>
      </w:r>
      <w:r w:rsidR="00052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Манукян, Л.</w:t>
      </w:r>
      <w:r w:rsidR="00052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Б. Ананьева), эмоциональным интеллектом и успешностью (Е.</w:t>
      </w:r>
      <w:r w:rsidR="002A45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Ю. Астафичева); </w:t>
      </w:r>
      <w:r w:rsidR="00B80E28">
        <w:rPr>
          <w:rFonts w:ascii="Times New Roman" w:hAnsi="Times New Roman" w:cs="Times New Roman"/>
          <w:sz w:val="24"/>
          <w:szCs w:val="24"/>
        </w:rPr>
        <w:t>динамические характеристики</w:t>
      </w:r>
      <w:r>
        <w:rPr>
          <w:rFonts w:ascii="Times New Roman" w:hAnsi="Times New Roman" w:cs="Times New Roman"/>
          <w:sz w:val="24"/>
          <w:szCs w:val="24"/>
        </w:rPr>
        <w:t xml:space="preserve"> (В.</w:t>
      </w:r>
      <w:r w:rsidR="00052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 Звоников, И.</w:t>
      </w:r>
      <w:r w:rsidR="00052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 Ройзман). </w:t>
      </w:r>
    </w:p>
    <w:p w14:paraId="09A0472A" w14:textId="6616F7E5" w:rsidR="00E62D89" w:rsidRDefault="0084252B" w:rsidP="007B7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62D89">
        <w:rPr>
          <w:rFonts w:ascii="Times New Roman" w:hAnsi="Times New Roman" w:cs="Times New Roman"/>
          <w:sz w:val="24"/>
          <w:szCs w:val="24"/>
        </w:rPr>
        <w:t>нализ перечисленных публикаций позволяет сделать вывод</w:t>
      </w:r>
      <w:r w:rsidR="00C6454B">
        <w:rPr>
          <w:rFonts w:ascii="Times New Roman" w:hAnsi="Times New Roman" w:cs="Times New Roman"/>
          <w:sz w:val="24"/>
          <w:szCs w:val="24"/>
        </w:rPr>
        <w:t xml:space="preserve"> о том</w:t>
      </w:r>
      <w:r w:rsidR="00E62D89">
        <w:rPr>
          <w:rFonts w:ascii="Times New Roman" w:hAnsi="Times New Roman" w:cs="Times New Roman"/>
          <w:sz w:val="24"/>
          <w:szCs w:val="24"/>
        </w:rPr>
        <w:t>, что на сегодняшний день отсутствует общепринятое определение психологической адаптивности.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D89">
        <w:rPr>
          <w:rFonts w:ascii="Times New Roman" w:hAnsi="Times New Roman" w:cs="Times New Roman"/>
          <w:sz w:val="24"/>
          <w:szCs w:val="24"/>
        </w:rPr>
        <w:t xml:space="preserve">В настоящем исследовании мы будем </w:t>
      </w:r>
      <w:r w:rsidR="00626A83">
        <w:rPr>
          <w:rFonts w:ascii="Times New Roman" w:hAnsi="Times New Roman" w:cs="Times New Roman"/>
          <w:sz w:val="24"/>
          <w:szCs w:val="24"/>
        </w:rPr>
        <w:t xml:space="preserve">опираться на понимание </w:t>
      </w:r>
      <w:r w:rsidR="00B80E28">
        <w:rPr>
          <w:rFonts w:ascii="Times New Roman" w:hAnsi="Times New Roman" w:cs="Times New Roman"/>
          <w:sz w:val="24"/>
          <w:szCs w:val="24"/>
        </w:rPr>
        <w:t>данного феномена</w:t>
      </w:r>
      <w:r w:rsidR="00626A83">
        <w:rPr>
          <w:rFonts w:ascii="Times New Roman" w:hAnsi="Times New Roman" w:cs="Times New Roman"/>
          <w:sz w:val="24"/>
          <w:szCs w:val="24"/>
        </w:rPr>
        <w:t>, сформулированное Л. М. Колпаковой, как свойств</w:t>
      </w:r>
      <w:r w:rsidR="00B80E28">
        <w:rPr>
          <w:rFonts w:ascii="Times New Roman" w:hAnsi="Times New Roman" w:cs="Times New Roman"/>
          <w:sz w:val="24"/>
          <w:szCs w:val="24"/>
        </w:rPr>
        <w:t>а</w:t>
      </w:r>
      <w:r w:rsidR="00626A83">
        <w:rPr>
          <w:rFonts w:ascii="Times New Roman" w:hAnsi="Times New Roman" w:cs="Times New Roman"/>
          <w:sz w:val="24"/>
          <w:szCs w:val="24"/>
        </w:rPr>
        <w:t xml:space="preserve"> личности, функционально проявляюще</w:t>
      </w:r>
      <w:r w:rsidR="00B80E28">
        <w:rPr>
          <w:rFonts w:ascii="Times New Roman" w:hAnsi="Times New Roman" w:cs="Times New Roman"/>
          <w:sz w:val="24"/>
          <w:szCs w:val="24"/>
        </w:rPr>
        <w:t>го</w:t>
      </w:r>
      <w:r w:rsidR="00626A83">
        <w:rPr>
          <w:rFonts w:ascii="Times New Roman" w:hAnsi="Times New Roman" w:cs="Times New Roman"/>
          <w:sz w:val="24"/>
          <w:szCs w:val="24"/>
        </w:rPr>
        <w:t xml:space="preserve">ся в успешном решении возникающих онтогенических задач, отражающих ее развитие и изменчивость </w:t>
      </w:r>
      <w:r w:rsidR="00626A83" w:rsidRPr="00626A83">
        <w:rPr>
          <w:rFonts w:ascii="Times New Roman" w:hAnsi="Times New Roman" w:cs="Times New Roman"/>
          <w:sz w:val="24"/>
          <w:szCs w:val="24"/>
        </w:rPr>
        <w:t>[</w:t>
      </w:r>
      <w:r w:rsidR="00D02F24">
        <w:rPr>
          <w:rFonts w:ascii="Times New Roman" w:hAnsi="Times New Roman" w:cs="Times New Roman"/>
          <w:sz w:val="24"/>
          <w:szCs w:val="24"/>
        </w:rPr>
        <w:t>1</w:t>
      </w:r>
      <w:r w:rsidR="00626A83">
        <w:rPr>
          <w:rFonts w:ascii="Times New Roman" w:hAnsi="Times New Roman" w:cs="Times New Roman"/>
          <w:sz w:val="24"/>
          <w:szCs w:val="24"/>
        </w:rPr>
        <w:t>, с. 108</w:t>
      </w:r>
      <w:r w:rsidR="00626A83" w:rsidRPr="00626A83">
        <w:rPr>
          <w:rFonts w:ascii="Times New Roman" w:hAnsi="Times New Roman" w:cs="Times New Roman"/>
          <w:sz w:val="24"/>
          <w:szCs w:val="24"/>
        </w:rPr>
        <w:t>]</w:t>
      </w:r>
      <w:r w:rsidR="00626A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1BADD" w14:textId="3214F939" w:rsidR="00B80E28" w:rsidRDefault="009302FF" w:rsidP="007B7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Феномен косплея зародился в 1930-е годы и был связан с костюмированным мероприятием в Нью-Й</w:t>
      </w:r>
      <w:r w:rsidR="00EB320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рке. Сам т</w:t>
      </w:r>
      <w:r w:rsidR="0009357C">
        <w:rPr>
          <w:rFonts w:ascii="Times New Roman" w:hAnsi="Times New Roman" w:cs="Times New Roman"/>
          <w:sz w:val="24"/>
          <w:szCs w:val="24"/>
        </w:rPr>
        <w:t>ермин «к</w:t>
      </w:r>
      <w:r w:rsidR="00B80E28">
        <w:rPr>
          <w:rFonts w:ascii="Times New Roman" w:hAnsi="Times New Roman" w:cs="Times New Roman"/>
          <w:sz w:val="24"/>
          <w:szCs w:val="24"/>
        </w:rPr>
        <w:t>осплей</w:t>
      </w:r>
      <w:r w:rsidR="0009357C">
        <w:rPr>
          <w:rFonts w:ascii="Times New Roman" w:hAnsi="Times New Roman" w:cs="Times New Roman"/>
          <w:sz w:val="24"/>
          <w:szCs w:val="24"/>
        </w:rPr>
        <w:t>»</w:t>
      </w:r>
      <w:r w:rsidR="00B80E28">
        <w:rPr>
          <w:rFonts w:ascii="Times New Roman" w:hAnsi="Times New Roman" w:cs="Times New Roman"/>
          <w:sz w:val="24"/>
          <w:szCs w:val="24"/>
        </w:rPr>
        <w:t xml:space="preserve"> </w:t>
      </w:r>
      <w:r w:rsidR="00347173">
        <w:rPr>
          <w:rFonts w:ascii="Times New Roman" w:hAnsi="Times New Roman" w:cs="Times New Roman"/>
          <w:sz w:val="24"/>
          <w:szCs w:val="24"/>
        </w:rPr>
        <w:t xml:space="preserve">(сокращение от английского словосочетания </w:t>
      </w:r>
      <w:r w:rsidR="00347173">
        <w:rPr>
          <w:rFonts w:ascii="Times New Roman" w:hAnsi="Times New Roman" w:cs="Times New Roman"/>
          <w:sz w:val="24"/>
          <w:szCs w:val="24"/>
          <w:lang w:val="en-US"/>
        </w:rPr>
        <w:t>costume</w:t>
      </w:r>
      <w:r w:rsidR="00347173" w:rsidRPr="00347173">
        <w:rPr>
          <w:rFonts w:ascii="Times New Roman" w:hAnsi="Times New Roman" w:cs="Times New Roman"/>
          <w:sz w:val="24"/>
          <w:szCs w:val="24"/>
        </w:rPr>
        <w:t xml:space="preserve"> </w:t>
      </w:r>
      <w:r w:rsidR="00347173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="00097BE1">
        <w:rPr>
          <w:rFonts w:ascii="Times New Roman" w:hAnsi="Times New Roman" w:cs="Times New Roman"/>
          <w:sz w:val="24"/>
          <w:szCs w:val="24"/>
        </w:rPr>
        <w:t xml:space="preserve"> –</w:t>
      </w:r>
      <w:r w:rsidR="00347173">
        <w:rPr>
          <w:rFonts w:ascii="Times New Roman" w:hAnsi="Times New Roman" w:cs="Times New Roman"/>
          <w:sz w:val="24"/>
          <w:szCs w:val="24"/>
        </w:rPr>
        <w:t xml:space="preserve"> </w:t>
      </w:r>
      <w:r w:rsidR="00097BE1">
        <w:rPr>
          <w:rFonts w:ascii="Times New Roman" w:hAnsi="Times New Roman" w:cs="Times New Roman"/>
          <w:sz w:val="24"/>
          <w:szCs w:val="24"/>
        </w:rPr>
        <w:t xml:space="preserve">«костюмированная игра») </w:t>
      </w:r>
      <w:r>
        <w:rPr>
          <w:rFonts w:ascii="Times New Roman" w:hAnsi="Times New Roman" w:cs="Times New Roman"/>
          <w:sz w:val="24"/>
          <w:szCs w:val="24"/>
        </w:rPr>
        <w:t>впервые употреблен</w:t>
      </w:r>
      <w:r w:rsidR="00097BE1">
        <w:rPr>
          <w:rFonts w:ascii="Times New Roman" w:hAnsi="Times New Roman" w:cs="Times New Roman"/>
          <w:sz w:val="24"/>
          <w:szCs w:val="24"/>
        </w:rPr>
        <w:t xml:space="preserve"> </w:t>
      </w:r>
      <w:r w:rsidR="006E0036">
        <w:rPr>
          <w:rFonts w:ascii="Times New Roman" w:hAnsi="Times New Roman" w:cs="Times New Roman"/>
          <w:sz w:val="24"/>
          <w:szCs w:val="24"/>
        </w:rPr>
        <w:t xml:space="preserve">японским журналистом Нобуюки Такахаси </w:t>
      </w:r>
      <w:r w:rsidR="00097BE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1983 году</w:t>
      </w:r>
      <w:r w:rsidR="006E0036">
        <w:rPr>
          <w:rFonts w:ascii="Times New Roman" w:hAnsi="Times New Roman" w:cs="Times New Roman"/>
          <w:sz w:val="24"/>
          <w:szCs w:val="24"/>
        </w:rPr>
        <w:t xml:space="preserve"> в журнале «</w:t>
      </w:r>
      <w:r w:rsidR="006E0036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6E0036" w:rsidRPr="006E0036">
        <w:rPr>
          <w:rFonts w:ascii="Times New Roman" w:hAnsi="Times New Roman" w:cs="Times New Roman"/>
          <w:sz w:val="24"/>
          <w:szCs w:val="24"/>
        </w:rPr>
        <w:t xml:space="preserve"> </w:t>
      </w:r>
      <w:r w:rsidR="006E0036">
        <w:rPr>
          <w:rFonts w:ascii="Times New Roman" w:hAnsi="Times New Roman" w:cs="Times New Roman"/>
          <w:sz w:val="24"/>
          <w:szCs w:val="24"/>
          <w:lang w:val="en-US"/>
        </w:rPr>
        <w:t>anime</w:t>
      </w:r>
      <w:r w:rsidR="006E003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В</w:t>
      </w:r>
      <w:r w:rsidR="0009357C">
        <w:rPr>
          <w:rFonts w:ascii="Times New Roman" w:hAnsi="Times New Roman" w:cs="Times New Roman"/>
          <w:sz w:val="24"/>
          <w:szCs w:val="24"/>
        </w:rPr>
        <w:t xml:space="preserve"> педагогику </w:t>
      </w:r>
      <w:r>
        <w:rPr>
          <w:rFonts w:ascii="Times New Roman" w:hAnsi="Times New Roman" w:cs="Times New Roman"/>
          <w:sz w:val="24"/>
          <w:szCs w:val="24"/>
        </w:rPr>
        <w:t xml:space="preserve">явление косплея вошло </w:t>
      </w:r>
      <w:r w:rsidR="00097BE1">
        <w:rPr>
          <w:rFonts w:ascii="Times New Roman" w:hAnsi="Times New Roman" w:cs="Times New Roman"/>
          <w:sz w:val="24"/>
          <w:szCs w:val="24"/>
        </w:rPr>
        <w:t>около 10 лет назад</w:t>
      </w:r>
      <w:r w:rsidR="00347173">
        <w:rPr>
          <w:rFonts w:ascii="Times New Roman" w:hAnsi="Times New Roman" w:cs="Times New Roman"/>
          <w:sz w:val="24"/>
          <w:szCs w:val="24"/>
        </w:rPr>
        <w:t>.</w:t>
      </w:r>
      <w:r w:rsidR="001A379C">
        <w:rPr>
          <w:rFonts w:ascii="Times New Roman" w:hAnsi="Times New Roman" w:cs="Times New Roman"/>
          <w:sz w:val="24"/>
          <w:szCs w:val="24"/>
        </w:rPr>
        <w:t xml:space="preserve"> </w:t>
      </w:r>
      <w:r w:rsidR="00347173">
        <w:rPr>
          <w:rFonts w:ascii="Times New Roman" w:hAnsi="Times New Roman" w:cs="Times New Roman"/>
          <w:sz w:val="24"/>
          <w:szCs w:val="24"/>
        </w:rPr>
        <w:t>По информации Научной электронной библиотеки перв</w:t>
      </w:r>
      <w:r w:rsidR="00007D6B">
        <w:rPr>
          <w:rFonts w:ascii="Times New Roman" w:hAnsi="Times New Roman" w:cs="Times New Roman"/>
          <w:sz w:val="24"/>
          <w:szCs w:val="24"/>
        </w:rPr>
        <w:t>ая</w:t>
      </w:r>
      <w:r w:rsidR="00347173">
        <w:rPr>
          <w:rFonts w:ascii="Times New Roman" w:hAnsi="Times New Roman" w:cs="Times New Roman"/>
          <w:sz w:val="24"/>
          <w:szCs w:val="24"/>
        </w:rPr>
        <w:t xml:space="preserve"> </w:t>
      </w:r>
      <w:r w:rsidR="00007D6B">
        <w:rPr>
          <w:rFonts w:ascii="Times New Roman" w:hAnsi="Times New Roman" w:cs="Times New Roman"/>
          <w:sz w:val="24"/>
          <w:szCs w:val="24"/>
        </w:rPr>
        <w:t xml:space="preserve">отечественная </w:t>
      </w:r>
      <w:r w:rsidR="00347173">
        <w:rPr>
          <w:rFonts w:ascii="Times New Roman" w:hAnsi="Times New Roman" w:cs="Times New Roman"/>
          <w:sz w:val="24"/>
          <w:szCs w:val="24"/>
        </w:rPr>
        <w:t>публикаци</w:t>
      </w:r>
      <w:r w:rsidR="00007D6B">
        <w:rPr>
          <w:rFonts w:ascii="Times New Roman" w:hAnsi="Times New Roman" w:cs="Times New Roman"/>
          <w:sz w:val="24"/>
          <w:szCs w:val="24"/>
        </w:rPr>
        <w:t>я</w:t>
      </w:r>
      <w:r w:rsidR="00347173">
        <w:rPr>
          <w:rFonts w:ascii="Times New Roman" w:hAnsi="Times New Roman" w:cs="Times New Roman"/>
          <w:sz w:val="24"/>
          <w:szCs w:val="24"/>
        </w:rPr>
        <w:t xml:space="preserve"> </w:t>
      </w:r>
      <w:r w:rsidR="00730C28">
        <w:rPr>
          <w:rFonts w:ascii="Times New Roman" w:hAnsi="Times New Roman" w:cs="Times New Roman"/>
          <w:sz w:val="24"/>
          <w:szCs w:val="24"/>
        </w:rPr>
        <w:t>о косплее</w:t>
      </w:r>
      <w:r w:rsidR="00347173">
        <w:rPr>
          <w:rFonts w:ascii="Times New Roman" w:hAnsi="Times New Roman" w:cs="Times New Roman"/>
          <w:sz w:val="24"/>
          <w:szCs w:val="24"/>
        </w:rPr>
        <w:t xml:space="preserve"> датируется 2008 годом</w:t>
      </w:r>
      <w:r w:rsidR="00033B51">
        <w:rPr>
          <w:rFonts w:ascii="Times New Roman" w:hAnsi="Times New Roman" w:cs="Times New Roman"/>
          <w:sz w:val="24"/>
          <w:szCs w:val="24"/>
        </w:rPr>
        <w:t xml:space="preserve"> и посвящена разработке имиджевых товаров для представителей молодежных субкультур </w:t>
      </w:r>
      <w:r w:rsidR="00347173">
        <w:rPr>
          <w:rFonts w:ascii="Times New Roman" w:hAnsi="Times New Roman" w:cs="Times New Roman"/>
          <w:sz w:val="24"/>
          <w:szCs w:val="24"/>
        </w:rPr>
        <w:t>(</w:t>
      </w:r>
      <w:r w:rsidR="00007D6B">
        <w:rPr>
          <w:rFonts w:ascii="Times New Roman" w:hAnsi="Times New Roman" w:cs="Times New Roman"/>
          <w:sz w:val="24"/>
          <w:szCs w:val="24"/>
        </w:rPr>
        <w:t xml:space="preserve">Л. Н. Серая). </w:t>
      </w:r>
      <w:r w:rsidR="00E11689">
        <w:rPr>
          <w:rFonts w:ascii="Times New Roman" w:hAnsi="Times New Roman" w:cs="Times New Roman"/>
          <w:sz w:val="24"/>
          <w:szCs w:val="24"/>
        </w:rPr>
        <w:t xml:space="preserve">С позиций социологии косплей как вид молодежной культуры и пространство игровой практики начал исследоваться в 2009 году (Т. В. Гаврилюк). </w:t>
      </w:r>
      <w:r w:rsidR="00AA7DCE">
        <w:rPr>
          <w:rFonts w:ascii="Times New Roman" w:hAnsi="Times New Roman" w:cs="Times New Roman"/>
          <w:sz w:val="24"/>
          <w:szCs w:val="24"/>
        </w:rPr>
        <w:t xml:space="preserve">В 2010 году появились работы, изучающие косплей в контексте моды, дизайна, литературы (О. А. Цесевичене, Е. Л. Катасонова, М. А. Черняк, А. С. Панченко). </w:t>
      </w:r>
      <w:r w:rsidR="00007D6B">
        <w:rPr>
          <w:rFonts w:ascii="Times New Roman" w:hAnsi="Times New Roman" w:cs="Times New Roman"/>
          <w:sz w:val="24"/>
          <w:szCs w:val="24"/>
        </w:rPr>
        <w:t xml:space="preserve">В </w:t>
      </w:r>
      <w:r w:rsidR="00AC58D7">
        <w:rPr>
          <w:rFonts w:ascii="Times New Roman" w:hAnsi="Times New Roman" w:cs="Times New Roman"/>
          <w:sz w:val="24"/>
          <w:szCs w:val="24"/>
        </w:rPr>
        <w:t>педагогическом</w:t>
      </w:r>
      <w:r w:rsidR="00007D6B">
        <w:rPr>
          <w:rFonts w:ascii="Times New Roman" w:hAnsi="Times New Roman" w:cs="Times New Roman"/>
          <w:sz w:val="24"/>
          <w:szCs w:val="24"/>
        </w:rPr>
        <w:t xml:space="preserve"> аспекте феномен косплея </w:t>
      </w:r>
      <w:r w:rsidR="00AA7DCE">
        <w:rPr>
          <w:rFonts w:ascii="Times New Roman" w:hAnsi="Times New Roman" w:cs="Times New Roman"/>
          <w:sz w:val="24"/>
          <w:szCs w:val="24"/>
        </w:rPr>
        <w:t>как фактора формирования субкультурной грамотности подростков (Е. Н. Ситникова) и форм</w:t>
      </w:r>
      <w:r w:rsidR="00AC58D7">
        <w:rPr>
          <w:rFonts w:ascii="Times New Roman" w:hAnsi="Times New Roman" w:cs="Times New Roman"/>
          <w:sz w:val="24"/>
          <w:szCs w:val="24"/>
        </w:rPr>
        <w:t>ы</w:t>
      </w:r>
      <w:r w:rsidR="00AA7DCE">
        <w:rPr>
          <w:rFonts w:ascii="Times New Roman" w:hAnsi="Times New Roman" w:cs="Times New Roman"/>
          <w:sz w:val="24"/>
          <w:szCs w:val="24"/>
        </w:rPr>
        <w:t xml:space="preserve"> деятельности м</w:t>
      </w:r>
      <w:r w:rsidR="00AA7DCE" w:rsidRPr="00AA7DCE">
        <w:rPr>
          <w:rFonts w:ascii="Times New Roman" w:hAnsi="Times New Roman" w:cs="Times New Roman"/>
          <w:sz w:val="24"/>
          <w:szCs w:val="24"/>
        </w:rPr>
        <w:t>олодежны</w:t>
      </w:r>
      <w:r w:rsidR="00AA7DCE">
        <w:rPr>
          <w:rFonts w:ascii="Times New Roman" w:hAnsi="Times New Roman" w:cs="Times New Roman"/>
          <w:sz w:val="24"/>
          <w:szCs w:val="24"/>
        </w:rPr>
        <w:t>х</w:t>
      </w:r>
      <w:r w:rsidR="00AA7DCE" w:rsidRPr="00AA7DCE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AA7DCE">
        <w:rPr>
          <w:rFonts w:ascii="Times New Roman" w:hAnsi="Times New Roman" w:cs="Times New Roman"/>
          <w:sz w:val="24"/>
          <w:szCs w:val="24"/>
        </w:rPr>
        <w:t>й</w:t>
      </w:r>
      <w:r w:rsidR="00AA7DCE" w:rsidRPr="00AA7DCE">
        <w:rPr>
          <w:rFonts w:ascii="Times New Roman" w:hAnsi="Times New Roman" w:cs="Times New Roman"/>
          <w:sz w:val="24"/>
          <w:szCs w:val="24"/>
        </w:rPr>
        <w:t xml:space="preserve"> просоциально-субкультурного плана</w:t>
      </w:r>
      <w:r w:rsidR="00AA7DCE">
        <w:rPr>
          <w:rFonts w:ascii="Times New Roman" w:hAnsi="Times New Roman" w:cs="Times New Roman"/>
          <w:sz w:val="24"/>
          <w:szCs w:val="24"/>
        </w:rPr>
        <w:t xml:space="preserve"> (Г. Ю. Беляев, А. В. Беляева) </w:t>
      </w:r>
      <w:r w:rsidR="00007D6B">
        <w:rPr>
          <w:rFonts w:ascii="Times New Roman" w:hAnsi="Times New Roman" w:cs="Times New Roman"/>
          <w:sz w:val="24"/>
          <w:szCs w:val="24"/>
        </w:rPr>
        <w:t>впервые освящен</w:t>
      </w:r>
      <w:r w:rsidR="00AA7DCE">
        <w:rPr>
          <w:rFonts w:ascii="Times New Roman" w:hAnsi="Times New Roman" w:cs="Times New Roman"/>
          <w:sz w:val="24"/>
          <w:szCs w:val="24"/>
        </w:rPr>
        <w:t>ы</w:t>
      </w:r>
      <w:r w:rsidR="00007D6B">
        <w:rPr>
          <w:rFonts w:ascii="Times New Roman" w:hAnsi="Times New Roman" w:cs="Times New Roman"/>
          <w:sz w:val="24"/>
          <w:szCs w:val="24"/>
        </w:rPr>
        <w:t xml:space="preserve"> отечественными исследователями в 20</w:t>
      </w:r>
      <w:r w:rsidR="00730C28">
        <w:rPr>
          <w:rFonts w:ascii="Times New Roman" w:hAnsi="Times New Roman" w:cs="Times New Roman"/>
          <w:sz w:val="24"/>
          <w:szCs w:val="24"/>
        </w:rPr>
        <w:t>13</w:t>
      </w:r>
      <w:r w:rsidR="00007D6B">
        <w:rPr>
          <w:rFonts w:ascii="Times New Roman" w:hAnsi="Times New Roman" w:cs="Times New Roman"/>
          <w:sz w:val="24"/>
          <w:szCs w:val="24"/>
        </w:rPr>
        <w:t xml:space="preserve"> году.</w:t>
      </w:r>
      <w:r w:rsidR="00730C28">
        <w:rPr>
          <w:rFonts w:ascii="Times New Roman" w:hAnsi="Times New Roman" w:cs="Times New Roman"/>
          <w:sz w:val="24"/>
          <w:szCs w:val="24"/>
        </w:rPr>
        <w:t xml:space="preserve"> На 01.01.2026 </w:t>
      </w:r>
      <w:r w:rsidR="0064572E">
        <w:rPr>
          <w:rFonts w:ascii="Times New Roman" w:hAnsi="Times New Roman" w:cs="Times New Roman"/>
          <w:sz w:val="24"/>
          <w:szCs w:val="24"/>
        </w:rPr>
        <w:t>по ссылке</w:t>
      </w:r>
      <w:r w:rsidR="00730C28">
        <w:rPr>
          <w:rFonts w:ascii="Times New Roman" w:hAnsi="Times New Roman" w:cs="Times New Roman"/>
          <w:sz w:val="24"/>
          <w:szCs w:val="24"/>
        </w:rPr>
        <w:t xml:space="preserve"> </w:t>
      </w:r>
      <w:r w:rsidR="0064572E" w:rsidRPr="0064572E">
        <w:rPr>
          <w:rFonts w:ascii="Times New Roman" w:hAnsi="Times New Roman" w:cs="Times New Roman"/>
          <w:sz w:val="24"/>
          <w:szCs w:val="24"/>
        </w:rPr>
        <w:t>https://elibrary.ru/query_results.asp</w:t>
      </w:r>
      <w:r w:rsidR="0064572E">
        <w:rPr>
          <w:rFonts w:ascii="Times New Roman" w:hAnsi="Times New Roman" w:cs="Times New Roman"/>
          <w:sz w:val="24"/>
          <w:szCs w:val="24"/>
        </w:rPr>
        <w:t xml:space="preserve"> собрано 1662 публикации, затрагивающие философские, социальные</w:t>
      </w:r>
      <w:r w:rsidR="003076EE">
        <w:rPr>
          <w:rFonts w:ascii="Times New Roman" w:hAnsi="Times New Roman" w:cs="Times New Roman"/>
          <w:sz w:val="24"/>
          <w:szCs w:val="24"/>
        </w:rPr>
        <w:t>,</w:t>
      </w:r>
      <w:r w:rsidR="0064572E">
        <w:rPr>
          <w:rFonts w:ascii="Times New Roman" w:hAnsi="Times New Roman" w:cs="Times New Roman"/>
          <w:sz w:val="24"/>
          <w:szCs w:val="24"/>
        </w:rPr>
        <w:t xml:space="preserve"> экономические</w:t>
      </w:r>
      <w:r w:rsidR="003076EE">
        <w:rPr>
          <w:rFonts w:ascii="Times New Roman" w:hAnsi="Times New Roman" w:cs="Times New Roman"/>
          <w:sz w:val="24"/>
          <w:szCs w:val="24"/>
        </w:rPr>
        <w:t>,</w:t>
      </w:r>
      <w:r w:rsidR="0064572E">
        <w:rPr>
          <w:rFonts w:ascii="Times New Roman" w:hAnsi="Times New Roman" w:cs="Times New Roman"/>
          <w:sz w:val="24"/>
          <w:szCs w:val="24"/>
        </w:rPr>
        <w:t xml:space="preserve"> </w:t>
      </w:r>
      <w:r w:rsidR="003076EE">
        <w:rPr>
          <w:rFonts w:ascii="Times New Roman" w:hAnsi="Times New Roman" w:cs="Times New Roman"/>
          <w:sz w:val="24"/>
          <w:szCs w:val="24"/>
        </w:rPr>
        <w:t xml:space="preserve">психологические и педагогические </w:t>
      </w:r>
      <w:r w:rsidR="0064572E">
        <w:rPr>
          <w:rFonts w:ascii="Times New Roman" w:hAnsi="Times New Roman" w:cs="Times New Roman"/>
          <w:sz w:val="24"/>
          <w:szCs w:val="24"/>
        </w:rPr>
        <w:t>аспекты косплея.</w:t>
      </w:r>
    </w:p>
    <w:p w14:paraId="54075F7D" w14:textId="2594CB29" w:rsidR="0064572E" w:rsidRDefault="00562261" w:rsidP="007B7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Существуют различные классификации косплея в зависимости от критерия, положенного в их основу (цель, стиль исполнения и проработки, степень оригинальности, направление, тип персонажа, вид деятельности, жанр, масштаб).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настоящей работе мы </w:t>
      </w:r>
      <w:r w:rsidR="008D035C">
        <w:rPr>
          <w:rFonts w:ascii="Times New Roman" w:hAnsi="Times New Roman" w:cs="Times New Roman"/>
          <w:sz w:val="24"/>
          <w:szCs w:val="24"/>
        </w:rPr>
        <w:t xml:space="preserve">будем </w:t>
      </w:r>
      <w:r>
        <w:rPr>
          <w:rFonts w:ascii="Times New Roman" w:hAnsi="Times New Roman" w:cs="Times New Roman"/>
          <w:sz w:val="24"/>
          <w:szCs w:val="24"/>
        </w:rPr>
        <w:t>опира</w:t>
      </w:r>
      <w:r w:rsidR="008D035C">
        <w:rPr>
          <w:rFonts w:ascii="Times New Roman" w:hAnsi="Times New Roman" w:cs="Times New Roman"/>
          <w:sz w:val="24"/>
          <w:szCs w:val="24"/>
        </w:rPr>
        <w:t>ться</w:t>
      </w:r>
      <w:r>
        <w:rPr>
          <w:rFonts w:ascii="Times New Roman" w:hAnsi="Times New Roman" w:cs="Times New Roman"/>
          <w:sz w:val="24"/>
          <w:szCs w:val="24"/>
        </w:rPr>
        <w:t xml:space="preserve"> на классификацию коспле</w:t>
      </w:r>
      <w:r w:rsidR="00364DA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основанную на критерии традиционности и степени вовлеченности, </w:t>
      </w:r>
      <w:r w:rsidR="002A457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выделяем классический косплей (воссоздание </w:t>
      </w:r>
      <w:r w:rsidR="00364DAA">
        <w:rPr>
          <w:rFonts w:ascii="Times New Roman" w:hAnsi="Times New Roman" w:cs="Times New Roman"/>
          <w:sz w:val="24"/>
          <w:szCs w:val="24"/>
        </w:rPr>
        <w:t xml:space="preserve">оригинального </w:t>
      </w:r>
      <w:r>
        <w:rPr>
          <w:rFonts w:ascii="Times New Roman" w:hAnsi="Times New Roman" w:cs="Times New Roman"/>
          <w:sz w:val="24"/>
          <w:szCs w:val="24"/>
        </w:rPr>
        <w:t>персонажа манги, аниме</w:t>
      </w:r>
      <w:r w:rsidR="00364DAA">
        <w:rPr>
          <w:rFonts w:ascii="Times New Roman" w:hAnsi="Times New Roman" w:cs="Times New Roman"/>
          <w:sz w:val="24"/>
          <w:szCs w:val="24"/>
        </w:rPr>
        <w:t>, видеоигры</w:t>
      </w:r>
      <w:r>
        <w:rPr>
          <w:rFonts w:ascii="Times New Roman" w:hAnsi="Times New Roman" w:cs="Times New Roman"/>
          <w:sz w:val="24"/>
          <w:szCs w:val="24"/>
        </w:rPr>
        <w:t xml:space="preserve"> с максимально полным повторение костюма и точной передачей характера) </w:t>
      </w:r>
      <w:r w:rsidR="00364DAA">
        <w:rPr>
          <w:rFonts w:ascii="Times New Roman" w:hAnsi="Times New Roman" w:cs="Times New Roman"/>
          <w:sz w:val="24"/>
          <w:szCs w:val="24"/>
        </w:rPr>
        <w:t>и неклассический (перевоплощение в персонажа литературного</w:t>
      </w:r>
      <w:r w:rsidR="000B3B4E">
        <w:rPr>
          <w:rFonts w:ascii="Times New Roman" w:hAnsi="Times New Roman" w:cs="Times New Roman"/>
          <w:sz w:val="24"/>
          <w:szCs w:val="24"/>
        </w:rPr>
        <w:t xml:space="preserve"> или видео-</w:t>
      </w:r>
      <w:r w:rsidR="00364DAA">
        <w:rPr>
          <w:rFonts w:ascii="Times New Roman" w:hAnsi="Times New Roman" w:cs="Times New Roman"/>
          <w:sz w:val="24"/>
          <w:szCs w:val="24"/>
        </w:rPr>
        <w:t xml:space="preserve">произведения, без строгого соответствия оригиналу, субъективная и наполненная личностными смыслами передача характера персонажа). </w:t>
      </w:r>
    </w:p>
    <w:p w14:paraId="1CADAD82" w14:textId="796AD607" w:rsidR="00364DAA" w:rsidRDefault="00364DAA" w:rsidP="007B7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форм неклассического косплея является перевоплощение в героя литературных, кино- и анимационных произведений (сказок, легенд, мультфильмов, художественных фильмов) в рамках театральных постановок или самодеятельного художественного творчества (КВН, </w:t>
      </w:r>
      <w:r w:rsidR="000B3B4E">
        <w:rPr>
          <w:rFonts w:ascii="Times New Roman" w:hAnsi="Times New Roman" w:cs="Times New Roman"/>
          <w:sz w:val="24"/>
          <w:szCs w:val="24"/>
        </w:rPr>
        <w:t xml:space="preserve">конкурсы </w:t>
      </w:r>
      <w:r>
        <w:rPr>
          <w:rFonts w:ascii="Times New Roman" w:hAnsi="Times New Roman" w:cs="Times New Roman"/>
          <w:sz w:val="24"/>
          <w:szCs w:val="24"/>
        </w:rPr>
        <w:t>«А ну-ка, первокурсник»</w:t>
      </w:r>
      <w:r w:rsidR="000B3B4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«А ну-ка, старшекурсник», капустники</w:t>
      </w:r>
      <w:r w:rsidR="008D035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C99">
        <w:rPr>
          <w:rFonts w:ascii="Times New Roman" w:hAnsi="Times New Roman" w:cs="Times New Roman"/>
          <w:sz w:val="24"/>
          <w:szCs w:val="24"/>
        </w:rPr>
        <w:t xml:space="preserve">костюмированные </w:t>
      </w:r>
      <w:r w:rsidR="000B3B4E">
        <w:rPr>
          <w:rFonts w:ascii="Times New Roman" w:hAnsi="Times New Roman" w:cs="Times New Roman"/>
          <w:sz w:val="24"/>
          <w:szCs w:val="24"/>
        </w:rPr>
        <w:t>театрализации</w:t>
      </w:r>
      <w:r w:rsidR="008D035C">
        <w:rPr>
          <w:rFonts w:ascii="Times New Roman" w:hAnsi="Times New Roman" w:cs="Times New Roman"/>
          <w:sz w:val="24"/>
          <w:szCs w:val="24"/>
        </w:rPr>
        <w:t>,</w:t>
      </w:r>
      <w:r w:rsidR="00945C99">
        <w:rPr>
          <w:rFonts w:ascii="Times New Roman" w:hAnsi="Times New Roman" w:cs="Times New Roman"/>
          <w:sz w:val="24"/>
          <w:szCs w:val="24"/>
        </w:rPr>
        <w:t xml:space="preserve"> шествия,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35C">
        <w:rPr>
          <w:rFonts w:ascii="Times New Roman" w:hAnsi="Times New Roman" w:cs="Times New Roman"/>
          <w:sz w:val="24"/>
          <w:szCs w:val="24"/>
        </w:rPr>
        <w:t xml:space="preserve">вечера и </w:t>
      </w:r>
      <w:r>
        <w:rPr>
          <w:rFonts w:ascii="Times New Roman" w:hAnsi="Times New Roman" w:cs="Times New Roman"/>
          <w:sz w:val="24"/>
          <w:szCs w:val="24"/>
        </w:rPr>
        <w:t>др.).</w:t>
      </w:r>
    </w:p>
    <w:p w14:paraId="04D23FC4" w14:textId="646CD8A6" w:rsidR="00AC58D7" w:rsidRDefault="00AC58D7" w:rsidP="007B7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публикаций выше</w:t>
      </w:r>
      <w:r w:rsidR="00945C99">
        <w:rPr>
          <w:rFonts w:ascii="Times New Roman" w:hAnsi="Times New Roman" w:cs="Times New Roman"/>
          <w:sz w:val="24"/>
          <w:szCs w:val="24"/>
        </w:rPr>
        <w:t>перечисленных</w:t>
      </w:r>
      <w:r>
        <w:rPr>
          <w:rFonts w:ascii="Times New Roman" w:hAnsi="Times New Roman" w:cs="Times New Roman"/>
          <w:sz w:val="24"/>
          <w:szCs w:val="24"/>
        </w:rPr>
        <w:t xml:space="preserve"> авторов позволил выявить следующие воспитательные возможности неклассического косплея в развитии </w:t>
      </w:r>
      <w:r w:rsidR="004139BA">
        <w:rPr>
          <w:rFonts w:ascii="Times New Roman" w:hAnsi="Times New Roman" w:cs="Times New Roman"/>
          <w:sz w:val="24"/>
          <w:szCs w:val="24"/>
        </w:rPr>
        <w:t xml:space="preserve">личности студента, в том числе ее </w:t>
      </w:r>
      <w:r>
        <w:rPr>
          <w:rFonts w:ascii="Times New Roman" w:hAnsi="Times New Roman" w:cs="Times New Roman"/>
          <w:sz w:val="24"/>
          <w:szCs w:val="24"/>
        </w:rPr>
        <w:t>психологической адаптивности:</w:t>
      </w:r>
    </w:p>
    <w:p w14:paraId="2D34BA91" w14:textId="22733A54" w:rsidR="00381762" w:rsidRDefault="004139BA" w:rsidP="0038176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о</w:t>
      </w:r>
      <w:r w:rsidR="008B535E">
        <w:rPr>
          <w:rFonts w:ascii="Times New Roman" w:hAnsi="Times New Roman" w:cs="Times New Roman"/>
          <w:sz w:val="24"/>
          <w:szCs w:val="24"/>
        </w:rPr>
        <w:t>своени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B535E">
        <w:rPr>
          <w:rFonts w:ascii="Times New Roman" w:hAnsi="Times New Roman" w:cs="Times New Roman"/>
          <w:sz w:val="24"/>
          <w:szCs w:val="24"/>
        </w:rPr>
        <w:t xml:space="preserve"> новых социальных ролей и </w:t>
      </w:r>
      <w:r w:rsidR="00381762">
        <w:rPr>
          <w:rFonts w:ascii="Times New Roman" w:hAnsi="Times New Roman" w:cs="Times New Roman"/>
          <w:sz w:val="24"/>
          <w:szCs w:val="24"/>
        </w:rPr>
        <w:t>более эффективной социализации;</w:t>
      </w:r>
    </w:p>
    <w:p w14:paraId="539A93C4" w14:textId="6E0ECC69" w:rsidR="007D5DC8" w:rsidRDefault="00381762" w:rsidP="0038176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Фасилитация </w:t>
      </w:r>
      <w:r w:rsidR="007D100D">
        <w:rPr>
          <w:rFonts w:ascii="Times New Roman" w:hAnsi="Times New Roman" w:cs="Times New Roman"/>
          <w:sz w:val="24"/>
          <w:szCs w:val="24"/>
        </w:rPr>
        <w:t xml:space="preserve">трудностей </w:t>
      </w:r>
      <w:r>
        <w:rPr>
          <w:rFonts w:ascii="Times New Roman" w:hAnsi="Times New Roman" w:cs="Times New Roman"/>
          <w:sz w:val="24"/>
          <w:szCs w:val="24"/>
        </w:rPr>
        <w:t>адаптации к образовательному процессу УВО;</w:t>
      </w:r>
    </w:p>
    <w:p w14:paraId="738FDE68" w14:textId="1F498DE5" w:rsidR="00381762" w:rsidRDefault="00381762" w:rsidP="0038176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чувства принадлежности к студенческому сообществу;</w:t>
      </w:r>
    </w:p>
    <w:p w14:paraId="068EC590" w14:textId="53172084" w:rsidR="00381762" w:rsidRDefault="00381762" w:rsidP="0038176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Преодоление социальных барьеров</w:t>
      </w:r>
      <w:r w:rsidR="007D1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развитие коммуникативных навыков;</w:t>
      </w:r>
    </w:p>
    <w:p w14:paraId="3757A354" w14:textId="10C61A69" w:rsidR="00381762" w:rsidRDefault="007D100D" w:rsidP="0038176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конфликтности в студенческом коллективе и уменьшение числа конфликтов в учебных группах;</w:t>
      </w:r>
    </w:p>
    <w:p w14:paraId="5C2A452B" w14:textId="2E2676C1" w:rsidR="007D100D" w:rsidRDefault="007D100D" w:rsidP="0038176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Регуляция эмоциональной сферы студента, укрепление психологической устойчивости и профилактика стресса;</w:t>
      </w:r>
    </w:p>
    <w:p w14:paraId="14A6987E" w14:textId="59CCEA2D" w:rsidR="007D100D" w:rsidRDefault="007D100D" w:rsidP="0038176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самооценки и уверенности в собственных способностях и силах;</w:t>
      </w:r>
    </w:p>
    <w:p w14:paraId="4F1EB504" w14:textId="50055EB3" w:rsidR="00D473F7" w:rsidRDefault="007D100D" w:rsidP="0038176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D473F7">
        <w:rPr>
          <w:rFonts w:ascii="Times New Roman" w:hAnsi="Times New Roman" w:cs="Times New Roman"/>
          <w:sz w:val="24"/>
          <w:szCs w:val="24"/>
        </w:rPr>
        <w:t>проективных и практических навыков и междисциплинарных умений организации своей жизнедеятельности;</w:t>
      </w:r>
    </w:p>
    <w:p w14:paraId="4865A9D0" w14:textId="6D76A5D0" w:rsidR="007D100D" w:rsidRDefault="00D473F7" w:rsidP="0038176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Приобщение к новым культурным традициям</w:t>
      </w:r>
      <w:r w:rsidR="004139B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деловому этикету;</w:t>
      </w:r>
    </w:p>
    <w:p w14:paraId="34909F38" w14:textId="77777777" w:rsidR="004139BA" w:rsidRDefault="004139BA" w:rsidP="003B0D2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9BA">
        <w:rPr>
          <w:rFonts w:ascii="Times New Roman" w:hAnsi="Times New Roman" w:cs="Times New Roman"/>
          <w:sz w:val="24"/>
          <w:szCs w:val="24"/>
        </w:rPr>
        <w:t xml:space="preserve">Расширение опыта социального взаимодействия и др. </w:t>
      </w:r>
    </w:p>
    <w:p w14:paraId="7F7BE68D" w14:textId="34805557" w:rsidR="00D04EEB" w:rsidRPr="004139BA" w:rsidRDefault="00D04EEB" w:rsidP="004139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9BA">
        <w:rPr>
          <w:rFonts w:ascii="Times New Roman" w:hAnsi="Times New Roman" w:cs="Times New Roman"/>
          <w:sz w:val="24"/>
          <w:szCs w:val="24"/>
        </w:rPr>
        <w:t xml:space="preserve">Таким образом, неклассический косплей обладает </w:t>
      </w:r>
      <w:r w:rsidR="004139BA">
        <w:rPr>
          <w:rFonts w:ascii="Times New Roman" w:hAnsi="Times New Roman" w:cs="Times New Roman"/>
          <w:sz w:val="24"/>
          <w:szCs w:val="24"/>
        </w:rPr>
        <w:t>достаточным</w:t>
      </w:r>
      <w:r w:rsidRPr="004139BA">
        <w:rPr>
          <w:rFonts w:ascii="Times New Roman" w:hAnsi="Times New Roman" w:cs="Times New Roman"/>
          <w:sz w:val="24"/>
          <w:szCs w:val="24"/>
        </w:rPr>
        <w:t xml:space="preserve"> воспитательным потенциалом</w:t>
      </w:r>
      <w:r w:rsidR="004139BA">
        <w:rPr>
          <w:rFonts w:ascii="Times New Roman" w:hAnsi="Times New Roman" w:cs="Times New Roman"/>
          <w:sz w:val="24"/>
          <w:szCs w:val="24"/>
        </w:rPr>
        <w:t xml:space="preserve"> в развитии психологической адаптивности личности студента</w:t>
      </w:r>
      <w:r w:rsidRPr="004139BA">
        <w:rPr>
          <w:rFonts w:ascii="Times New Roman" w:hAnsi="Times New Roman" w:cs="Times New Roman"/>
          <w:sz w:val="24"/>
          <w:szCs w:val="24"/>
        </w:rPr>
        <w:t xml:space="preserve"> и может </w:t>
      </w:r>
      <w:r w:rsidR="00C06414">
        <w:rPr>
          <w:rFonts w:ascii="Times New Roman" w:hAnsi="Times New Roman" w:cs="Times New Roman"/>
          <w:sz w:val="24"/>
          <w:szCs w:val="24"/>
        </w:rPr>
        <w:t>обеспечивать</w:t>
      </w:r>
      <w:r w:rsidRPr="004139BA">
        <w:rPr>
          <w:rFonts w:ascii="Times New Roman" w:hAnsi="Times New Roman" w:cs="Times New Roman"/>
          <w:sz w:val="24"/>
          <w:szCs w:val="24"/>
        </w:rPr>
        <w:t xml:space="preserve"> </w:t>
      </w:r>
      <w:r w:rsidR="004139BA">
        <w:rPr>
          <w:rFonts w:ascii="Times New Roman" w:hAnsi="Times New Roman" w:cs="Times New Roman"/>
          <w:sz w:val="24"/>
          <w:szCs w:val="24"/>
        </w:rPr>
        <w:t xml:space="preserve">эффективную </w:t>
      </w:r>
      <w:r w:rsidRPr="004139BA">
        <w:rPr>
          <w:rFonts w:ascii="Times New Roman" w:hAnsi="Times New Roman" w:cs="Times New Roman"/>
          <w:sz w:val="24"/>
          <w:szCs w:val="24"/>
        </w:rPr>
        <w:t xml:space="preserve">адаптацию к новым условиям обучения в </w:t>
      </w:r>
      <w:r w:rsidR="000507C5">
        <w:rPr>
          <w:rFonts w:ascii="Times New Roman" w:hAnsi="Times New Roman" w:cs="Times New Roman"/>
          <w:sz w:val="24"/>
          <w:szCs w:val="24"/>
        </w:rPr>
        <w:t>УВО</w:t>
      </w:r>
      <w:r w:rsidR="00311082">
        <w:rPr>
          <w:rFonts w:ascii="Times New Roman" w:hAnsi="Times New Roman" w:cs="Times New Roman"/>
          <w:sz w:val="24"/>
          <w:szCs w:val="24"/>
        </w:rPr>
        <w:t xml:space="preserve">, содействовать освоению практических умений </w:t>
      </w:r>
      <w:r w:rsidR="005603AB">
        <w:rPr>
          <w:rFonts w:ascii="Times New Roman" w:hAnsi="Times New Roman" w:cs="Times New Roman"/>
          <w:sz w:val="24"/>
          <w:szCs w:val="24"/>
        </w:rPr>
        <w:t>взаимодействия в ситуациях неопределенности и в быстро изменяющихся условиях</w:t>
      </w:r>
      <w:r w:rsidR="00311082">
        <w:rPr>
          <w:rFonts w:ascii="Times New Roman" w:hAnsi="Times New Roman" w:cs="Times New Roman"/>
          <w:sz w:val="24"/>
          <w:szCs w:val="24"/>
        </w:rPr>
        <w:t>.</w:t>
      </w:r>
    </w:p>
    <w:p w14:paraId="2C0D1833" w14:textId="77777777" w:rsidR="00D04EEB" w:rsidRPr="00347173" w:rsidRDefault="00D04EEB" w:rsidP="00364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96F69" w14:textId="450EB176" w:rsidR="004D12EE" w:rsidRPr="004D12EE" w:rsidRDefault="004D12EE" w:rsidP="004D12E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2E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EF2B843" w14:textId="0210DB26" w:rsidR="007C3E60" w:rsidRPr="007C3E60" w:rsidRDefault="007C3E60" w:rsidP="007C3E6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E60">
        <w:rPr>
          <w:rFonts w:ascii="Times New Roman" w:hAnsi="Times New Roman" w:cs="Times New Roman"/>
          <w:color w:val="000000" w:themeColor="text1"/>
          <w:sz w:val="24"/>
          <w:szCs w:val="24"/>
        </w:rPr>
        <w:t>1. Колпакова, Л. М. Психологическая адаптивность и преодоление как необходимые условия качества жизнедеятельности человека / Л. М. Колпакова // Вестник Ленинградского государственного университет имени А. С. Пушкина. – 2009. – № 4. – 160 с. (С. 106-118).</w:t>
      </w:r>
    </w:p>
    <w:p w14:paraId="4093D2F5" w14:textId="5BB3E19F" w:rsidR="007C3E60" w:rsidRPr="007C3E60" w:rsidRDefault="007C3E60" w:rsidP="007C3E6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E60">
        <w:rPr>
          <w:rFonts w:ascii="Times New Roman" w:hAnsi="Times New Roman" w:cs="Times New Roman"/>
          <w:color w:val="000000" w:themeColor="text1"/>
          <w:sz w:val="24"/>
          <w:szCs w:val="24"/>
        </w:rPr>
        <w:t>2. Настольная книга куратора / Ю. П. Бондарь, И. Н. Головач, В.А. Дворецкая [и др.] – Минск : РИВШ, 2024. – 90 с.</w:t>
      </w:r>
    </w:p>
    <w:p w14:paraId="168C2204" w14:textId="1EE38009" w:rsidR="004D12EE" w:rsidRPr="007C3E60" w:rsidRDefault="00D02F24" w:rsidP="009C1E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E6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C1EF1" w:rsidRPr="007C3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B738B" w:rsidRPr="007C3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Санникова, О. П., </w:t>
      </w:r>
      <w:r w:rsidR="000939E3" w:rsidRPr="007C3E60">
        <w:rPr>
          <w:rFonts w:ascii="Times New Roman" w:hAnsi="Times New Roman" w:cs="Times New Roman"/>
          <w:color w:val="000000" w:themeColor="text1"/>
          <w:sz w:val="24"/>
          <w:szCs w:val="24"/>
        </w:rPr>
        <w:t>Кузнецова, О.В. Системный анализ адаптивности личности: монография / О. П. Санникова, В. В. Кузнецова. – Одесса : Изд-во ВМВ, 2017. – 392 с.</w:t>
      </w:r>
    </w:p>
    <w:p w14:paraId="45EA15C3" w14:textId="0D6631B9" w:rsidR="007C3E60" w:rsidRPr="001E1B8E" w:rsidRDefault="00D02F24" w:rsidP="00D04E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E6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C1EF1" w:rsidRPr="007C3E6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bookmarkStart w:id="0" w:name="_Hlk218872089"/>
      <w:r w:rsidR="000939E3" w:rsidRPr="007C3E6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Andrew </w:t>
      </w:r>
      <w:r w:rsidR="000939E3" w:rsidRPr="009C1EF1">
        <w:rPr>
          <w:rFonts w:ascii="Times New Roman" w:hAnsi="Times New Roman" w:cs="Times New Roman"/>
          <w:sz w:val="24"/>
          <w:szCs w:val="24"/>
          <w:lang w:val="en-US"/>
        </w:rPr>
        <w:t>J. Martin</w:t>
      </w:r>
      <w:bookmarkEnd w:id="0"/>
      <w:r w:rsidR="009C1EF1" w:rsidRPr="009C1EF1">
        <w:rPr>
          <w:rFonts w:ascii="Times New Roman" w:hAnsi="Times New Roman" w:cs="Times New Roman"/>
          <w:sz w:val="24"/>
          <w:szCs w:val="24"/>
          <w:lang w:val="en-US"/>
        </w:rPr>
        <w:t>. Adaptability: A key capacity whose time has come / Martin J. Andrew [</w:t>
      </w:r>
      <w:r w:rsidR="009C1EF1" w:rsidRPr="009C1EF1">
        <w:rPr>
          <w:rFonts w:ascii="Times New Roman" w:hAnsi="Times New Roman" w:cs="Times New Roman"/>
          <w:sz w:val="24"/>
          <w:szCs w:val="24"/>
        </w:rPr>
        <w:t>Электронный</w:t>
      </w:r>
      <w:r w:rsidR="009C1EF1" w:rsidRPr="009C1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1EF1" w:rsidRPr="009C1EF1">
        <w:rPr>
          <w:rFonts w:ascii="Times New Roman" w:hAnsi="Times New Roman" w:cs="Times New Roman"/>
          <w:sz w:val="24"/>
          <w:szCs w:val="24"/>
        </w:rPr>
        <w:t>ресурс</w:t>
      </w:r>
      <w:r w:rsidR="009C1EF1" w:rsidRPr="009C1EF1">
        <w:rPr>
          <w:rFonts w:ascii="Times New Roman" w:hAnsi="Times New Roman" w:cs="Times New Roman"/>
          <w:sz w:val="24"/>
          <w:szCs w:val="24"/>
          <w:lang w:val="en-US"/>
        </w:rPr>
        <w:t xml:space="preserve">]. – InPsych, 2017. – Vol. 39, December. </w:t>
      </w:r>
      <w:r w:rsidR="00C33AA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9C1EF1" w:rsidRPr="009C1EF1">
        <w:rPr>
          <w:rFonts w:ascii="Times New Roman" w:hAnsi="Times New Roman" w:cs="Times New Roman"/>
          <w:sz w:val="24"/>
          <w:szCs w:val="24"/>
          <w:lang w:val="en-US"/>
        </w:rPr>
        <w:t xml:space="preserve"> Issue 6. – </w:t>
      </w:r>
      <w:r w:rsidR="009C1EF1" w:rsidRPr="009C1EF1">
        <w:rPr>
          <w:rFonts w:ascii="Times New Roman" w:hAnsi="Times New Roman" w:cs="Times New Roman"/>
          <w:sz w:val="24"/>
          <w:szCs w:val="24"/>
        </w:rPr>
        <w:t>Режим</w:t>
      </w:r>
      <w:r w:rsidR="009C1EF1" w:rsidRPr="009C1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1EF1" w:rsidRPr="009C1EF1">
        <w:rPr>
          <w:rFonts w:ascii="Times New Roman" w:hAnsi="Times New Roman" w:cs="Times New Roman"/>
          <w:sz w:val="24"/>
          <w:szCs w:val="24"/>
        </w:rPr>
        <w:t>доступа</w:t>
      </w:r>
      <w:r w:rsidR="009C1EF1" w:rsidRPr="009C1EF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anchor=":~:text=In%20today's%20rapidly%20changing%20world,capacity%20whose%20time%20has%20come" w:history="1">
        <w:r w:rsidR="009C1EF1" w:rsidRPr="009C1EF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https://psychology.org.au/for-members/publications/inpsych/2017/dec/adaptability-a-key-capacity-whose-time-has-come#:~:text=In%20today's%20rapidly%20changing%20world,capacity%20whose%20time%20has%20come</w:t>
        </w:r>
      </w:hyperlink>
      <w:r w:rsidR="009C1EF1" w:rsidRPr="009C1EF1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="009C1EF1" w:rsidRPr="009C1EF1">
        <w:rPr>
          <w:rFonts w:ascii="Times New Roman" w:hAnsi="Times New Roman" w:cs="Times New Roman"/>
          <w:sz w:val="24"/>
          <w:szCs w:val="24"/>
        </w:rPr>
        <w:t>Дата</w:t>
      </w:r>
      <w:r w:rsidR="009C1EF1" w:rsidRPr="009C1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1EF1" w:rsidRPr="009C1EF1">
        <w:rPr>
          <w:rFonts w:ascii="Times New Roman" w:hAnsi="Times New Roman" w:cs="Times New Roman"/>
          <w:sz w:val="24"/>
          <w:szCs w:val="24"/>
        </w:rPr>
        <w:t>доступа</w:t>
      </w:r>
      <w:r w:rsidR="009C1EF1" w:rsidRPr="009C1EF1">
        <w:rPr>
          <w:rFonts w:ascii="Times New Roman" w:hAnsi="Times New Roman" w:cs="Times New Roman"/>
          <w:sz w:val="24"/>
          <w:szCs w:val="24"/>
          <w:lang w:val="en-US"/>
        </w:rPr>
        <w:t xml:space="preserve">: 09.01.2026. </w:t>
      </w:r>
    </w:p>
    <w:sectPr w:rsidR="007C3E60" w:rsidRPr="001E1B8E" w:rsidSect="004D12E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B7A0D"/>
    <w:multiLevelType w:val="hybridMultilevel"/>
    <w:tmpl w:val="F0187DF2"/>
    <w:lvl w:ilvl="0" w:tplc="432EC9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8E1478"/>
    <w:multiLevelType w:val="hybridMultilevel"/>
    <w:tmpl w:val="1638B8EC"/>
    <w:lvl w:ilvl="0" w:tplc="B1C2FE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EE"/>
    <w:rsid w:val="00007C38"/>
    <w:rsid w:val="00007D6B"/>
    <w:rsid w:val="00033B51"/>
    <w:rsid w:val="000507C5"/>
    <w:rsid w:val="00052025"/>
    <w:rsid w:val="0009357C"/>
    <w:rsid w:val="000939E3"/>
    <w:rsid w:val="00097BE1"/>
    <w:rsid w:val="000B2872"/>
    <w:rsid w:val="000B3B4E"/>
    <w:rsid w:val="00156CFF"/>
    <w:rsid w:val="001A379C"/>
    <w:rsid w:val="001B7F57"/>
    <w:rsid w:val="001E1B8E"/>
    <w:rsid w:val="002A4571"/>
    <w:rsid w:val="003076EE"/>
    <w:rsid w:val="00311082"/>
    <w:rsid w:val="00316E82"/>
    <w:rsid w:val="00347173"/>
    <w:rsid w:val="00364DAA"/>
    <w:rsid w:val="00381762"/>
    <w:rsid w:val="003B6618"/>
    <w:rsid w:val="004139BA"/>
    <w:rsid w:val="0045711D"/>
    <w:rsid w:val="004A2884"/>
    <w:rsid w:val="004A72AD"/>
    <w:rsid w:val="004B6A3C"/>
    <w:rsid w:val="004D12EE"/>
    <w:rsid w:val="005553A1"/>
    <w:rsid w:val="005603AB"/>
    <w:rsid w:val="00562261"/>
    <w:rsid w:val="00626A83"/>
    <w:rsid w:val="0064572E"/>
    <w:rsid w:val="006E0036"/>
    <w:rsid w:val="00730C28"/>
    <w:rsid w:val="007376EA"/>
    <w:rsid w:val="00770ABC"/>
    <w:rsid w:val="007B348A"/>
    <w:rsid w:val="007B61DE"/>
    <w:rsid w:val="007B738B"/>
    <w:rsid w:val="007C3E60"/>
    <w:rsid w:val="007D100D"/>
    <w:rsid w:val="007D5DC8"/>
    <w:rsid w:val="007E616C"/>
    <w:rsid w:val="00810E6D"/>
    <w:rsid w:val="0084252B"/>
    <w:rsid w:val="00852F40"/>
    <w:rsid w:val="00873D82"/>
    <w:rsid w:val="008B535E"/>
    <w:rsid w:val="008D035C"/>
    <w:rsid w:val="009302FF"/>
    <w:rsid w:val="00945C99"/>
    <w:rsid w:val="00962E9D"/>
    <w:rsid w:val="009C1EF1"/>
    <w:rsid w:val="009D716D"/>
    <w:rsid w:val="00A0702D"/>
    <w:rsid w:val="00A546BB"/>
    <w:rsid w:val="00AA7DCE"/>
    <w:rsid w:val="00AC1730"/>
    <w:rsid w:val="00AC58D7"/>
    <w:rsid w:val="00AF1DE7"/>
    <w:rsid w:val="00B80E28"/>
    <w:rsid w:val="00BD219E"/>
    <w:rsid w:val="00BE05F8"/>
    <w:rsid w:val="00BE37DA"/>
    <w:rsid w:val="00C00991"/>
    <w:rsid w:val="00C06414"/>
    <w:rsid w:val="00C33AA4"/>
    <w:rsid w:val="00C6454B"/>
    <w:rsid w:val="00CE65FB"/>
    <w:rsid w:val="00D02F24"/>
    <w:rsid w:val="00D04EEB"/>
    <w:rsid w:val="00D2434D"/>
    <w:rsid w:val="00D473F7"/>
    <w:rsid w:val="00E11689"/>
    <w:rsid w:val="00E62D89"/>
    <w:rsid w:val="00EB320E"/>
    <w:rsid w:val="00F01098"/>
    <w:rsid w:val="00F71D41"/>
    <w:rsid w:val="00F74D28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A681"/>
  <w15:chartTrackingRefBased/>
  <w15:docId w15:val="{73F8A479-280E-41CB-8B18-4EC079A6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3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1EF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1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ychology.org.au/for-members/publications/inpsych/2017/dec/adaptability-a-key-capacity-whose-time-has-c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3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Vishnevetskaya</dc:creator>
  <cp:keywords/>
  <dc:description/>
  <cp:lastModifiedBy>Larisa Vishnevetskaya</cp:lastModifiedBy>
  <cp:revision>35</cp:revision>
  <dcterms:created xsi:type="dcterms:W3CDTF">2026-01-08T08:42:00Z</dcterms:created>
  <dcterms:modified xsi:type="dcterms:W3CDTF">2026-01-19T12:12:00Z</dcterms:modified>
</cp:coreProperties>
</file>