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6CA77" w14:textId="77777777" w:rsidR="00D47CE5" w:rsidRPr="00F57A25" w:rsidRDefault="00D47CE5" w:rsidP="00EB0CDA">
      <w:pPr>
        <w:ind w:left="113" w:right="113"/>
        <w:jc w:val="both"/>
        <w:rPr>
          <w:b/>
          <w:bCs/>
        </w:rPr>
      </w:pPr>
      <w:r w:rsidRPr="00F57A25">
        <w:rPr>
          <w:b/>
          <w:bCs/>
        </w:rPr>
        <w:t>Секция № 4. Вопросы идеологической и воспитательной работы в системе высшего образования.</w:t>
      </w:r>
    </w:p>
    <w:p w14:paraId="5AD2235A" w14:textId="77777777" w:rsidR="00D47CE5" w:rsidRPr="00F57A25" w:rsidRDefault="00D47CE5" w:rsidP="00EB0CDA">
      <w:pPr>
        <w:ind w:left="113" w:right="113"/>
        <w:jc w:val="both"/>
        <w:rPr>
          <w:b/>
          <w:bCs/>
          <w:i/>
        </w:rPr>
      </w:pPr>
    </w:p>
    <w:p w14:paraId="4AA311BB" w14:textId="77777777" w:rsidR="00D47CE5" w:rsidRPr="00F57A25" w:rsidRDefault="00D47CE5" w:rsidP="00EB0CDA">
      <w:pPr>
        <w:ind w:left="113" w:right="113"/>
        <w:jc w:val="both"/>
        <w:rPr>
          <w:b/>
          <w:bCs/>
        </w:rPr>
      </w:pPr>
      <w:r w:rsidRPr="00F57A25">
        <w:rPr>
          <w:b/>
          <w:bCs/>
        </w:rPr>
        <w:t>Факультет педагогический</w:t>
      </w:r>
    </w:p>
    <w:p w14:paraId="6CEC0B32" w14:textId="77777777" w:rsidR="00D47CE5" w:rsidRPr="00F57A25" w:rsidRDefault="00D47CE5" w:rsidP="00EB0CDA">
      <w:pPr>
        <w:ind w:left="113" w:right="113"/>
        <w:jc w:val="both"/>
        <w:rPr>
          <w:b/>
          <w:bCs/>
        </w:rPr>
      </w:pPr>
    </w:p>
    <w:p w14:paraId="36767C51" w14:textId="72199466" w:rsidR="00D47CE5" w:rsidRPr="00F57A25" w:rsidRDefault="00D47CE5" w:rsidP="00EB0CDA">
      <w:pPr>
        <w:ind w:left="113" w:right="113"/>
        <w:jc w:val="both"/>
        <w:rPr>
          <w:b/>
          <w:bCs/>
          <w:i/>
          <w:lang w:val="tk-TM"/>
        </w:rPr>
      </w:pPr>
      <w:r w:rsidRPr="00F57A25">
        <w:rPr>
          <w:b/>
          <w:bCs/>
          <w:i/>
        </w:rPr>
        <w:t xml:space="preserve">УДК </w:t>
      </w:r>
      <w:r w:rsidRPr="00F57A25">
        <w:rPr>
          <w:b/>
          <w:bCs/>
          <w:i/>
        </w:rPr>
        <w:t>37.013.78</w:t>
      </w:r>
    </w:p>
    <w:p w14:paraId="7A8C12B4" w14:textId="497473C5" w:rsidR="00D47CE5" w:rsidRPr="00F57A25" w:rsidRDefault="00D47CE5" w:rsidP="00EB0CDA">
      <w:pPr>
        <w:ind w:left="113" w:right="113"/>
        <w:jc w:val="both"/>
        <w:rPr>
          <w:rFonts w:eastAsia="Calibri"/>
          <w:b/>
          <w:bCs/>
          <w:i/>
        </w:rPr>
      </w:pPr>
      <w:proofErr w:type="spellStart"/>
      <w:r w:rsidRPr="00F57A25">
        <w:rPr>
          <w:b/>
          <w:bCs/>
          <w:i/>
        </w:rPr>
        <w:t>А.М.Довранова</w:t>
      </w:r>
      <w:proofErr w:type="spellEnd"/>
    </w:p>
    <w:p w14:paraId="6AB67714" w14:textId="77777777" w:rsidR="00D47CE5" w:rsidRPr="001E7133" w:rsidRDefault="00D47CE5" w:rsidP="00EB0CDA">
      <w:pPr>
        <w:ind w:left="113" w:right="113"/>
        <w:jc w:val="both"/>
        <w:rPr>
          <w:rFonts w:eastAsia="Calibri"/>
          <w:i/>
        </w:rPr>
      </w:pPr>
      <w:r w:rsidRPr="001E7133">
        <w:rPr>
          <w:rFonts w:eastAsia="Calibri"/>
          <w:i/>
        </w:rPr>
        <w:t xml:space="preserve">г. </w:t>
      </w:r>
      <w:proofErr w:type="spellStart"/>
      <w:r w:rsidRPr="001E7133">
        <w:rPr>
          <w:rFonts w:eastAsia="Calibri"/>
          <w:i/>
        </w:rPr>
        <w:t>Туркменабад</w:t>
      </w:r>
      <w:proofErr w:type="spellEnd"/>
      <w:r>
        <w:rPr>
          <w:rFonts w:eastAsia="Calibri"/>
          <w:i/>
        </w:rPr>
        <w:t>,</w:t>
      </w:r>
      <w:r w:rsidRPr="001E7133">
        <w:rPr>
          <w:rFonts w:eastAsia="Calibri"/>
          <w:i/>
        </w:rPr>
        <w:t xml:space="preserve"> Республика</w:t>
      </w:r>
      <w:r w:rsidRPr="001E7133">
        <w:rPr>
          <w:i/>
        </w:rPr>
        <w:t xml:space="preserve"> Туркменистан.</w:t>
      </w:r>
    </w:p>
    <w:p w14:paraId="7503257C" w14:textId="77777777" w:rsidR="00D47CE5" w:rsidRPr="00EF7AF4" w:rsidRDefault="00D47CE5" w:rsidP="00EB0CDA">
      <w:pPr>
        <w:ind w:left="113" w:right="113"/>
        <w:jc w:val="both"/>
        <w:rPr>
          <w:i/>
        </w:rPr>
      </w:pPr>
      <w:r w:rsidRPr="001E7133">
        <w:rPr>
          <w:rFonts w:eastAsia="Calibri"/>
          <w:i/>
        </w:rPr>
        <w:t xml:space="preserve">Туркменский государственный педагогический институт им. </w:t>
      </w:r>
      <w:proofErr w:type="spellStart"/>
      <w:r w:rsidRPr="001E7133">
        <w:rPr>
          <w:rFonts w:eastAsia="Calibri"/>
          <w:i/>
        </w:rPr>
        <w:t>Сейитназара</w:t>
      </w:r>
      <w:proofErr w:type="spellEnd"/>
      <w:r w:rsidRPr="001E7133">
        <w:rPr>
          <w:rFonts w:eastAsia="Calibri"/>
          <w:i/>
        </w:rPr>
        <w:t xml:space="preserve"> Сейди</w:t>
      </w:r>
    </w:p>
    <w:p w14:paraId="3C9CC07D" w14:textId="07D7D968" w:rsidR="00D47CE5" w:rsidRDefault="009E0361" w:rsidP="00EB0CDA">
      <w:pPr>
        <w:ind w:left="113" w:right="113"/>
        <w:jc w:val="both"/>
        <w:rPr>
          <w:bCs/>
          <w:color w:val="000000"/>
          <w:sz w:val="28"/>
          <w:szCs w:val="28"/>
        </w:rPr>
      </w:pPr>
      <w:r w:rsidRPr="006B2CFE">
        <w:rPr>
          <w:bCs/>
          <w:color w:val="000000"/>
          <w:sz w:val="28"/>
          <w:szCs w:val="28"/>
          <w:lang w:val="tk-TM"/>
        </w:rPr>
        <w:t xml:space="preserve"> </w:t>
      </w:r>
      <w:r w:rsidR="00E92043" w:rsidRPr="006B2CFE">
        <w:rPr>
          <w:bCs/>
          <w:color w:val="000000"/>
          <w:sz w:val="28"/>
          <w:szCs w:val="28"/>
          <w:lang w:val="tk-TM"/>
        </w:rPr>
        <w:t xml:space="preserve">               </w:t>
      </w:r>
      <w:r w:rsidR="0089485F">
        <w:rPr>
          <w:bCs/>
          <w:color w:val="000000"/>
          <w:sz w:val="28"/>
          <w:szCs w:val="28"/>
        </w:rPr>
        <w:t xml:space="preserve">     </w:t>
      </w:r>
    </w:p>
    <w:p w14:paraId="3B3E43EF" w14:textId="3405D6AE" w:rsidR="0089485F" w:rsidRDefault="0089485F" w:rsidP="00EB0CDA">
      <w:pPr>
        <w:ind w:left="113" w:right="113"/>
        <w:jc w:val="center"/>
        <w:rPr>
          <w:b/>
          <w:color w:val="000000"/>
          <w:lang w:val="tk-TM"/>
        </w:rPr>
      </w:pPr>
      <w:r w:rsidRPr="00F57A25">
        <w:rPr>
          <w:b/>
          <w:color w:val="000000"/>
          <w:lang w:val="tk-TM"/>
        </w:rPr>
        <w:t>ИДЕИ БЕРУНИ О ВОСПИТАНИИ И ОБУЧЕНИИ</w:t>
      </w:r>
    </w:p>
    <w:p w14:paraId="5F09A308" w14:textId="77777777" w:rsidR="00EB0CDA" w:rsidRPr="00F57A25" w:rsidRDefault="00EB0CDA" w:rsidP="00EB0CDA">
      <w:pPr>
        <w:ind w:left="113" w:right="113"/>
        <w:jc w:val="center"/>
        <w:rPr>
          <w:b/>
          <w:color w:val="000000"/>
          <w:sz w:val="28"/>
          <w:szCs w:val="28"/>
          <w:lang w:val="tk-TM"/>
        </w:rPr>
      </w:pPr>
    </w:p>
    <w:p w14:paraId="53AAECA0" w14:textId="3F326C86" w:rsidR="005F381F" w:rsidRPr="00F57A25" w:rsidRDefault="00E92043" w:rsidP="00EB0CDA">
      <w:pPr>
        <w:ind w:left="113" w:right="113"/>
        <w:jc w:val="both"/>
        <w:rPr>
          <w:color w:val="000000"/>
          <w:lang w:val="tk-TM"/>
        </w:rPr>
      </w:pPr>
      <w:r w:rsidRPr="006B2CFE">
        <w:rPr>
          <w:color w:val="000000"/>
          <w:sz w:val="28"/>
          <w:szCs w:val="28"/>
          <w:lang w:val="tk-TM"/>
        </w:rPr>
        <w:t xml:space="preserve">    </w:t>
      </w:r>
      <w:r w:rsidR="005F381F" w:rsidRPr="006B2CFE">
        <w:rPr>
          <w:color w:val="000000"/>
          <w:sz w:val="28"/>
          <w:szCs w:val="28"/>
          <w:lang w:val="tk-TM"/>
        </w:rPr>
        <w:t xml:space="preserve"> </w:t>
      </w:r>
      <w:r w:rsidR="005F381F" w:rsidRPr="00F57A25">
        <w:rPr>
          <w:color w:val="000000"/>
          <w:lang w:val="tk-TM"/>
        </w:rPr>
        <w:t xml:space="preserve">Большой  вклад в развитие мировой  культуры внесли народы Средней Азии. Среди выдающихся деятелей многовековой среднеазиатской культуры достойное место занимают такие ученые-просветители, как </w:t>
      </w:r>
      <w:r w:rsidR="00AF6D2A" w:rsidRPr="00F57A25">
        <w:rPr>
          <w:color w:val="000000"/>
          <w:lang w:val="tk-TM"/>
        </w:rPr>
        <w:t xml:space="preserve">- Абу Райхан Беруни, </w:t>
      </w:r>
      <w:r w:rsidR="005F381F" w:rsidRPr="00F57A25">
        <w:rPr>
          <w:color w:val="000000"/>
          <w:lang w:val="tk-TM"/>
        </w:rPr>
        <w:t>ал-Фергани, ал-Хорезми, ал-Фараби, Ибн  Сина, Омар Хайям, Мирза Улугбек, Навои и др.</w:t>
      </w:r>
      <w:r w:rsidR="00AF6D2A" w:rsidRPr="00F57A25">
        <w:rPr>
          <w:color w:val="000000"/>
          <w:lang w:val="tk-TM"/>
        </w:rPr>
        <w:t xml:space="preserve"> </w:t>
      </w:r>
      <w:r w:rsidR="005F381F" w:rsidRPr="00F57A25">
        <w:rPr>
          <w:color w:val="000000"/>
          <w:lang w:val="tk-TM"/>
        </w:rPr>
        <w:t>Великие мыслители и прогрессивные педагоги выдвинули немало идей, критическое изучение которых способствуют развитию педагогической науки и обогащению истории педагогики.</w:t>
      </w:r>
    </w:p>
    <w:p w14:paraId="1D255F07" w14:textId="5F44A04C" w:rsidR="005F381F" w:rsidRPr="00F57A25" w:rsidRDefault="005F381F" w:rsidP="00EB0CDA">
      <w:pPr>
        <w:ind w:left="113" w:right="113"/>
        <w:jc w:val="both"/>
        <w:rPr>
          <w:bCs/>
          <w:color w:val="000000"/>
          <w:lang w:val="tk-TM"/>
        </w:rPr>
      </w:pPr>
      <w:r w:rsidRPr="00F57A25">
        <w:rPr>
          <w:color w:val="000000"/>
          <w:lang w:val="tk-TM"/>
        </w:rPr>
        <w:t>Исследование научного творчества Абу Райхана Беруни, по праву признанного историками мировой науки самым крупным умом своего времени, свидетельствует о том, что его взгляды составляли в свое время прочный фундамент научного образования и воспитания, основанный на достижениях прогрессивной мысли.</w:t>
      </w:r>
    </w:p>
    <w:p w14:paraId="1ACEF461" w14:textId="6D262114" w:rsidR="009E0361" w:rsidRPr="00F57A25" w:rsidRDefault="009E0361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    На</w:t>
      </w:r>
      <w:r w:rsidR="00AF6D2A" w:rsidRPr="00F57A25">
        <w:rPr>
          <w:color w:val="000000"/>
          <w:lang w:val="tk-TM"/>
        </w:rPr>
        <w:t xml:space="preserve"> </w:t>
      </w:r>
      <w:r w:rsidRPr="00F57A25">
        <w:rPr>
          <w:color w:val="000000"/>
          <w:lang w:val="tk-TM"/>
        </w:rPr>
        <w:t xml:space="preserve">современном этапе общественного развития особое значение приобретают вопросы формирования всесторонне развитой гармонической личности. Неотъемлемая часть этой большой программной задачи-совершенствование содержания образования. Эффективность решения этой проблемы в определенной степени зависит и от того, насколько умело и творческие используются прогрессивные идеи педагогических систем прошлого. </w:t>
      </w:r>
    </w:p>
    <w:p w14:paraId="1081EE5B" w14:textId="77777777" w:rsidR="009E0361" w:rsidRPr="00F57A25" w:rsidRDefault="009E0361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       Одна из главных задач состоит в том, чтобы из огромного фонда общественных идей, нравственных норм и культурных традиций отобрать то, что может и должно быть использовано для более качественного воспитания подрастающего поколения.</w:t>
      </w:r>
    </w:p>
    <w:p w14:paraId="504D5FA8" w14:textId="55E74782" w:rsidR="009E0361" w:rsidRPr="00F57A25" w:rsidRDefault="009E0361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Наследие выдающегося ученого Беруни представляется огромной сокровищницей, в которой находятся ценные идеи о науке, содержании образования и воспитания.</w:t>
      </w:r>
      <w:r w:rsidR="00E92043" w:rsidRPr="00F57A25">
        <w:rPr>
          <w:color w:val="000000"/>
          <w:lang w:val="tk-TM"/>
        </w:rPr>
        <w:t xml:space="preserve"> </w:t>
      </w:r>
      <w:r w:rsidRPr="00F57A25">
        <w:rPr>
          <w:color w:val="000000"/>
          <w:lang w:val="tk-TM"/>
        </w:rPr>
        <w:t xml:space="preserve">Мысли Беруни  об обучении, его путях и значении встречаются во многих произведениях, они как бы  разбросаны по страницам его книг. По нашему мнению Беруни об обучении следует рассматривать в следующей классификации: </w:t>
      </w:r>
      <w:r w:rsidRPr="00F57A25">
        <w:rPr>
          <w:lang w:val="tk-TM"/>
        </w:rPr>
        <w:t>1</w:t>
      </w:r>
      <w:r w:rsidRPr="00F57A25">
        <w:rPr>
          <w:color w:val="000000"/>
          <w:lang w:val="tk-TM"/>
        </w:rPr>
        <w:t xml:space="preserve">)сознательность обучения; </w:t>
      </w:r>
      <w:r w:rsidRPr="00F57A25">
        <w:rPr>
          <w:lang w:val="tk-TM"/>
        </w:rPr>
        <w:t>2</w:t>
      </w:r>
      <w:r w:rsidRPr="00F57A25">
        <w:rPr>
          <w:color w:val="000000"/>
          <w:lang w:val="tk-TM"/>
        </w:rPr>
        <w:t xml:space="preserve">) наглядностью; </w:t>
      </w:r>
      <w:r w:rsidRPr="00F57A25">
        <w:rPr>
          <w:lang w:val="tk-TM"/>
        </w:rPr>
        <w:t>3</w:t>
      </w:r>
      <w:r w:rsidRPr="00F57A25">
        <w:rPr>
          <w:color w:val="000000"/>
          <w:lang w:val="tk-TM"/>
        </w:rPr>
        <w:t xml:space="preserve">)системность и последовательность; </w:t>
      </w:r>
      <w:r w:rsidRPr="00F57A25">
        <w:rPr>
          <w:lang w:val="tk-TM"/>
        </w:rPr>
        <w:t>4</w:t>
      </w:r>
      <w:r w:rsidRPr="00F57A25">
        <w:rPr>
          <w:color w:val="000000"/>
          <w:lang w:val="tk-TM"/>
        </w:rPr>
        <w:t xml:space="preserve">) обоснованность; </w:t>
      </w:r>
      <w:r w:rsidRPr="00F57A25">
        <w:rPr>
          <w:lang w:val="tk-TM"/>
        </w:rPr>
        <w:t>5</w:t>
      </w:r>
      <w:r w:rsidR="009F11E9">
        <w:rPr>
          <w:color w:val="000000"/>
        </w:rPr>
        <w:t>)</w:t>
      </w:r>
      <w:r w:rsidRPr="00F57A25">
        <w:rPr>
          <w:color w:val="000000"/>
          <w:lang w:val="tk-TM"/>
        </w:rPr>
        <w:t xml:space="preserve"> связь Теории с практикой; </w:t>
      </w:r>
      <w:r w:rsidRPr="00F57A25">
        <w:rPr>
          <w:lang w:val="tk-TM"/>
        </w:rPr>
        <w:t>6</w:t>
      </w:r>
      <w:r w:rsidRPr="00F57A25">
        <w:rPr>
          <w:color w:val="000000"/>
          <w:lang w:val="tk-TM"/>
        </w:rPr>
        <w:t>)требования к учебнику.</w:t>
      </w:r>
    </w:p>
    <w:p w14:paraId="435B9C14" w14:textId="77777777" w:rsidR="009E0361" w:rsidRPr="00F57A25" w:rsidRDefault="009E0361" w:rsidP="009F11E9">
      <w:pPr>
        <w:ind w:left="113" w:right="113" w:firstLine="595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Объективность и беспристрастность ученого, наблюдения, опыты, изучение устных и письменных памятников, критический подход к полученным сведениям, сравнение их с целью установления истины, логическое обобщение фактов в умозаключения, а умозаключений в теорию – вот характерные черты и основы научного метода Беруни. Для его эпохи этот метод был огромным достижением и представлял большую научную ценность. Сам  Беруни, руководствуясь этим методом, добился огромных успехов в научной деятельности о сознательности обучения.</w:t>
      </w:r>
    </w:p>
    <w:p w14:paraId="32B4F365" w14:textId="3EF51960" w:rsidR="009E0361" w:rsidRPr="00F57A25" w:rsidRDefault="009E0361" w:rsidP="009F11E9">
      <w:pPr>
        <w:ind w:left="113" w:right="113" w:firstLine="595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Подчеркивая необходимость соединения теории с практикой, Беруни пишет, что врачи имеют наибольшие права на уважение за усилия в совершенствовании своей науки, за то, что они не только поднимают ее на крыльях теории, но и применяют на практике.</w:t>
      </w:r>
    </w:p>
    <w:p w14:paraId="7A31A49D" w14:textId="70F8F0C5" w:rsidR="00C67875" w:rsidRPr="00F57A25" w:rsidRDefault="00C67875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Интересна и важна, с современной точки зрения, мысль Беруни о том, что мало просто быть образованным человеком, знать правила «благородного» поведения, главное - уметь применять эти знания на практике. Это мнение ученого фактически близко тому, о чем пишет психолог М. Г. Давлетш</w:t>
      </w:r>
      <w:bookmarkStart w:id="0" w:name="_GoBack"/>
      <w:bookmarkEnd w:id="0"/>
      <w:r w:rsidRPr="00F57A25">
        <w:rPr>
          <w:color w:val="000000"/>
          <w:lang w:val="tk-TM"/>
        </w:rPr>
        <w:t xml:space="preserve">ин: </w:t>
      </w:r>
      <w:r w:rsidR="00346E58" w:rsidRPr="00F57A25">
        <w:rPr>
          <w:color w:val="000000"/>
          <w:lang w:val="tk-TM"/>
        </w:rPr>
        <w:t>«</w:t>
      </w:r>
      <w:r w:rsidRPr="00F57A25">
        <w:rPr>
          <w:color w:val="000000"/>
          <w:lang w:val="tk-TM"/>
        </w:rPr>
        <w:t xml:space="preserve">Необходимым  условием нравственного поведения </w:t>
      </w:r>
      <w:r w:rsidRPr="00F57A25">
        <w:rPr>
          <w:color w:val="000000"/>
          <w:lang w:val="tk-TM"/>
        </w:rPr>
        <w:lastRenderedPageBreak/>
        <w:t>является знание не обеспечивает соответствующий уровень нравственного поведения. Более того, усвоение знаний без практики соответствующего морального поведении я приводит к возникновению так называемого «нравственного  формализма», выражающегося в разрыве между моральными знаниями и моральным поведением человека</w:t>
      </w:r>
      <w:r w:rsidR="00346E58" w:rsidRPr="00F57A25">
        <w:rPr>
          <w:color w:val="000000"/>
          <w:lang w:val="tk-TM"/>
        </w:rPr>
        <w:t xml:space="preserve">» </w:t>
      </w:r>
      <w:r w:rsidRPr="00F57A25">
        <w:rPr>
          <w:color w:val="000000"/>
          <w:lang w:val="tk-TM"/>
        </w:rPr>
        <w:t xml:space="preserve"> [</w:t>
      </w:r>
      <w:r w:rsidR="009F11E9">
        <w:t>3.</w:t>
      </w:r>
      <w:r w:rsidRPr="00F57A25">
        <w:rPr>
          <w:color w:val="000000"/>
          <w:lang w:val="tk-TM"/>
        </w:rPr>
        <w:t xml:space="preserve"> </w:t>
      </w:r>
      <w:r w:rsidR="0029081B" w:rsidRPr="00F57A25">
        <w:rPr>
          <w:lang w:val="tk-TM"/>
        </w:rPr>
        <w:t>52</w:t>
      </w:r>
      <w:r w:rsidR="0029081B" w:rsidRPr="00F57A25">
        <w:rPr>
          <w:color w:val="000000"/>
          <w:lang w:val="tk-TM"/>
        </w:rPr>
        <w:t>-</w:t>
      </w:r>
      <w:r w:rsidR="0029081B" w:rsidRPr="00F57A25">
        <w:rPr>
          <w:lang w:val="tk-TM"/>
        </w:rPr>
        <w:t>53</w:t>
      </w:r>
      <w:r w:rsidRPr="00F57A25">
        <w:rPr>
          <w:color w:val="000000"/>
          <w:lang w:val="tk-TM"/>
        </w:rPr>
        <w:t>].</w:t>
      </w:r>
    </w:p>
    <w:p w14:paraId="62EA463A" w14:textId="7D63D79A" w:rsidR="009E0361" w:rsidRPr="00F57A25" w:rsidRDefault="005F381F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    </w:t>
      </w:r>
      <w:r w:rsidR="009E0361" w:rsidRPr="00F57A25">
        <w:rPr>
          <w:color w:val="000000"/>
          <w:lang w:val="tk-TM"/>
        </w:rPr>
        <w:t xml:space="preserve"> Сочинени</w:t>
      </w:r>
      <w:r w:rsidR="0069244E" w:rsidRPr="00F57A25">
        <w:rPr>
          <w:color w:val="000000"/>
          <w:lang w:val="tk-TM"/>
        </w:rPr>
        <w:t>я</w:t>
      </w:r>
      <w:r w:rsidR="009E0361" w:rsidRPr="00F57A25">
        <w:rPr>
          <w:color w:val="000000"/>
          <w:lang w:val="tk-TM"/>
        </w:rPr>
        <w:t xml:space="preserve"> Беруни являются учебным пособием по математике, астрономии, географии и другим предметам, предназначенным для первоначального обучения этим наукам.</w:t>
      </w:r>
    </w:p>
    <w:p w14:paraId="5095056C" w14:textId="74B4F476" w:rsidR="009E0361" w:rsidRPr="00F57A25" w:rsidRDefault="009E0361" w:rsidP="009F11E9">
      <w:pPr>
        <w:ind w:left="113" w:right="113" w:firstLine="595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О последовательности изучаемых предметов в  книге «Наука о звездах» Беруни дает следующее объяснения: </w:t>
      </w:r>
      <w:r w:rsidR="00346E58" w:rsidRPr="00F57A25">
        <w:rPr>
          <w:color w:val="000000"/>
          <w:lang w:val="tk-TM"/>
        </w:rPr>
        <w:t>«</w:t>
      </w:r>
      <w:r w:rsidRPr="00F57A25">
        <w:rPr>
          <w:color w:val="000000"/>
          <w:lang w:val="tk-TM"/>
        </w:rPr>
        <w:t>Я начал с геометрии, затем перешел к арифметике и числам, затем к устройству вселенной, а затем к приговорам звезд, ибо лишь тот достоин звания звездочета, кто полностью изучил эти четыре науки</w:t>
      </w:r>
      <w:r w:rsidR="00346E58" w:rsidRPr="00F57A25">
        <w:rPr>
          <w:color w:val="000000"/>
          <w:lang w:val="tk-TM"/>
        </w:rPr>
        <w:t xml:space="preserve">» </w:t>
      </w:r>
      <w:r w:rsidR="00AF6D2A" w:rsidRPr="00F57A25">
        <w:rPr>
          <w:color w:val="000000"/>
          <w:lang w:val="tk-TM"/>
        </w:rPr>
        <w:t xml:space="preserve"> [</w:t>
      </w:r>
      <w:r w:rsidR="009F11E9">
        <w:t>1</w:t>
      </w:r>
      <w:r w:rsidR="00AF6D2A" w:rsidRPr="00F57A25">
        <w:rPr>
          <w:color w:val="000000"/>
          <w:lang w:val="tk-TM"/>
        </w:rPr>
        <w:t xml:space="preserve">. </w:t>
      </w:r>
      <w:r w:rsidR="00AF6D2A" w:rsidRPr="00F57A25">
        <w:rPr>
          <w:lang w:val="tk-TM"/>
        </w:rPr>
        <w:t>21</w:t>
      </w:r>
      <w:r w:rsidR="00AF6D2A" w:rsidRPr="00F57A25">
        <w:rPr>
          <w:color w:val="000000"/>
          <w:lang w:val="tk-TM"/>
        </w:rPr>
        <w:t>]</w:t>
      </w:r>
    </w:p>
    <w:p w14:paraId="5AE63917" w14:textId="66703867" w:rsidR="005F381F" w:rsidRPr="00F57A25" w:rsidRDefault="009E0361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Беруни подчеркивал важность наглядности в обучении.По его мнению, наглядность делает обучение более доступным, конкретным и интересным, развивает наблюдательность и мышление. </w:t>
      </w:r>
    </w:p>
    <w:p w14:paraId="70252616" w14:textId="6E9776B8" w:rsidR="009E0361" w:rsidRPr="00F57A25" w:rsidRDefault="005F381F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     </w:t>
      </w:r>
      <w:r w:rsidR="009E0361" w:rsidRPr="00F57A25">
        <w:rPr>
          <w:color w:val="000000"/>
          <w:lang w:val="tk-TM"/>
        </w:rPr>
        <w:t xml:space="preserve">В другом труде, «Минералогии», Беруни говорит о радости познания: </w:t>
      </w:r>
      <w:r w:rsidR="00346E58" w:rsidRPr="00F57A25">
        <w:rPr>
          <w:color w:val="000000"/>
          <w:lang w:val="tk-TM"/>
        </w:rPr>
        <w:t>«</w:t>
      </w:r>
      <w:r w:rsidR="009E0361" w:rsidRPr="00F57A25">
        <w:rPr>
          <w:color w:val="000000"/>
          <w:lang w:val="tk-TM"/>
        </w:rPr>
        <w:t>Истинное наслаждение доставляет лишь то, стремление к чему возрастает тем больше, чем больше человек этим владеет. И таково состояние человеческой души, когда он познает то, чего не знал ранее</w:t>
      </w:r>
      <w:r w:rsidR="00346E58" w:rsidRPr="00F57A25">
        <w:rPr>
          <w:color w:val="000000"/>
          <w:lang w:val="tk-TM"/>
        </w:rPr>
        <w:t xml:space="preserve">» </w:t>
      </w:r>
      <w:r w:rsidR="009F11E9">
        <w:rPr>
          <w:color w:val="000000"/>
        </w:rPr>
        <w:t xml:space="preserve"> </w:t>
      </w:r>
      <w:r w:rsidR="00410D28" w:rsidRPr="00F57A25">
        <w:rPr>
          <w:color w:val="000000"/>
          <w:lang w:val="tk-TM"/>
        </w:rPr>
        <w:t>[</w:t>
      </w:r>
      <w:r w:rsidR="009F11E9">
        <w:t>1</w:t>
      </w:r>
      <w:r w:rsidR="00410D28" w:rsidRPr="00F57A25">
        <w:rPr>
          <w:color w:val="000000"/>
          <w:lang w:val="tk-TM"/>
        </w:rPr>
        <w:t xml:space="preserve">. </w:t>
      </w:r>
      <w:r w:rsidR="00410D28" w:rsidRPr="00F57A25">
        <w:rPr>
          <w:lang w:val="tk-TM"/>
        </w:rPr>
        <w:t>22</w:t>
      </w:r>
      <w:r w:rsidR="00410D28" w:rsidRPr="00F57A25">
        <w:rPr>
          <w:color w:val="000000"/>
          <w:lang w:val="tk-TM"/>
        </w:rPr>
        <w:t>]</w:t>
      </w:r>
      <w:r w:rsidR="009E0361" w:rsidRPr="00F57A25">
        <w:rPr>
          <w:color w:val="000000"/>
          <w:lang w:val="tk-TM"/>
        </w:rPr>
        <w:t>.</w:t>
      </w:r>
    </w:p>
    <w:p w14:paraId="5C3300CB" w14:textId="77777777" w:rsidR="009E0361" w:rsidRPr="00F57A25" w:rsidRDefault="009E0361" w:rsidP="00346E58">
      <w:pPr>
        <w:ind w:left="113" w:right="113" w:firstLine="595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Беруни пишет также о мотивах обучения, наглядных и практических методах, о роли проверки и оценки выполненного труда и полученных знаний, приводя при этом большое количество примеров и высказываний.</w:t>
      </w:r>
    </w:p>
    <w:p w14:paraId="725ACF32" w14:textId="38DA994D" w:rsidR="009E0361" w:rsidRPr="00F57A25" w:rsidRDefault="009E0361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Таким образом, Беруни считал, что  основу обучения должна составлять строгая научность. Процесс обучения следует строить на принципах наглядности, последовательности и системности. Особое значение в процессе обучения он придавал целенаправленности.</w:t>
      </w:r>
      <w:r w:rsidR="00E92043" w:rsidRPr="00F57A25">
        <w:rPr>
          <w:color w:val="000000"/>
          <w:lang w:val="tk-TM"/>
        </w:rPr>
        <w:t xml:space="preserve"> </w:t>
      </w:r>
      <w:r w:rsidRPr="00F57A25">
        <w:rPr>
          <w:color w:val="000000"/>
          <w:lang w:val="tk-TM"/>
        </w:rPr>
        <w:t>Ценны и мысли Беруни о требованиях к учебникам и учебным пособиям: научность, ясность, доступность.</w:t>
      </w:r>
    </w:p>
    <w:p w14:paraId="20CB99D7" w14:textId="3537F66A" w:rsidR="009E0361" w:rsidRPr="00F57A25" w:rsidRDefault="009E0361" w:rsidP="00346E58">
      <w:pPr>
        <w:ind w:left="113" w:right="113" w:firstLine="595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Так как в научном наследии бурении нет специальных трудов,</w:t>
      </w:r>
      <w:r w:rsidR="00E92043" w:rsidRPr="00F57A25">
        <w:rPr>
          <w:color w:val="000000"/>
          <w:lang w:val="tk-TM"/>
        </w:rPr>
        <w:t xml:space="preserve"> </w:t>
      </w:r>
      <w:r w:rsidRPr="00F57A25">
        <w:rPr>
          <w:color w:val="000000"/>
          <w:lang w:val="tk-TM"/>
        </w:rPr>
        <w:t>характеризующих его педагогические взгляды, их выявление и систематизация представили большую сложность. Идеи Беруни о содержании образования позволяют утверждать, что во времена ученого они, несомненно, имели огромное прогрессивное значение, а многие из них лежат и в основе современной дидактики.</w:t>
      </w:r>
    </w:p>
    <w:p w14:paraId="28BF0044" w14:textId="77777777" w:rsidR="00F17773" w:rsidRPr="00F57A25" w:rsidRDefault="00F17773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Беруни был прежде всего естествоиспытателем поэму в его произведениях нет стройного учения в области общественных наук. Однако во многих его замечательных трудах содержатся интересные мысли по вопросам философии социологии, педагогике, психологии и других наук.</w:t>
      </w:r>
    </w:p>
    <w:p w14:paraId="427A0A51" w14:textId="77777777" w:rsidR="00F17773" w:rsidRPr="00F57A25" w:rsidRDefault="00F17773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              Большой научный интерес представляют мысли Беруни о процессах познания и мышления, зрительного восприятия и запоминания. Важное значение ученый придавал речи, ощущениям, разуму. По мнению Беруни, знание вопросов психологии необходимо воспитателю, учителю, родителям. Одна из огромных заслуг ученого- выработанный им научный метод изучения природы.</w:t>
      </w:r>
    </w:p>
    <w:p w14:paraId="6B513556" w14:textId="7CB2833A" w:rsidR="00F17773" w:rsidRPr="009F11E9" w:rsidRDefault="00F17773" w:rsidP="00EB0CDA">
      <w:pPr>
        <w:ind w:left="113" w:right="113"/>
        <w:jc w:val="both"/>
        <w:rPr>
          <w:color w:val="000000"/>
        </w:rPr>
      </w:pPr>
      <w:r w:rsidRPr="00F57A25">
        <w:rPr>
          <w:color w:val="000000"/>
          <w:lang w:val="tk-TM"/>
        </w:rPr>
        <w:t xml:space="preserve">       В трудах Беруни много идей, свидетельствующих о его отношении к процессу обучения. По мнению Беруни, обучение должно строиться на строгой научной основе. В своих произведениях «Хронологии», «Индии», «Геодезии» ученый неоднократно упоминает о научной строгости и точности сведений</w:t>
      </w:r>
      <w:r w:rsidR="009F11E9">
        <w:rPr>
          <w:color w:val="000000"/>
        </w:rPr>
        <w:t xml:space="preserve"> </w:t>
      </w:r>
      <w:r w:rsidR="009F11E9" w:rsidRPr="00F57A25">
        <w:rPr>
          <w:color w:val="000000"/>
          <w:lang w:val="tk-TM"/>
        </w:rPr>
        <w:t>[</w:t>
      </w:r>
      <w:r w:rsidR="009F11E9">
        <w:t>4</w:t>
      </w:r>
      <w:r w:rsidR="009F11E9" w:rsidRPr="00F57A25">
        <w:rPr>
          <w:color w:val="000000"/>
          <w:lang w:val="tk-TM"/>
        </w:rPr>
        <w:t xml:space="preserve">. </w:t>
      </w:r>
      <w:r w:rsidR="009F11E9" w:rsidRPr="00F57A25">
        <w:rPr>
          <w:lang w:val="tk-TM"/>
        </w:rPr>
        <w:t>22</w:t>
      </w:r>
      <w:r w:rsidR="009F11E9">
        <w:t>2</w:t>
      </w:r>
      <w:r w:rsidR="009F11E9" w:rsidRPr="00F57A25">
        <w:rPr>
          <w:color w:val="000000"/>
          <w:lang w:val="tk-TM"/>
        </w:rPr>
        <w:t>].</w:t>
      </w:r>
    </w:p>
    <w:p w14:paraId="1589C21A" w14:textId="6BEDF34A" w:rsidR="00B30555" w:rsidRPr="00F57A25" w:rsidRDefault="00F17773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 xml:space="preserve">             Серьезный научный интерес представляют идеи Беруни и о воспитании. </w:t>
      </w:r>
      <w:r w:rsidR="002A5A83" w:rsidRPr="00F57A25">
        <w:rPr>
          <w:color w:val="000000"/>
          <w:lang w:val="tk-TM"/>
        </w:rPr>
        <w:t>О том, какое важное воспитательное значение имело это произведение, можно судить по тому, что на протяжении нескольких десятилетий его переводили на многие языки. Основная идея книги – дать целенаправленные наставления детям, чтобы они были разумными, морально стойкими, храбрыми, честными правдивыми, мастерами своего дела, занимались полезными и  выгодными  делами. Особое  внимание уделяется тому, чтобы дети росли физически крепкими, здоровыми, любили искусство.</w:t>
      </w:r>
      <w:r w:rsidR="009F11E9">
        <w:rPr>
          <w:color w:val="000000"/>
        </w:rPr>
        <w:t xml:space="preserve"> </w:t>
      </w:r>
      <w:r w:rsidRPr="00F57A25">
        <w:rPr>
          <w:color w:val="000000"/>
          <w:lang w:val="tk-TM"/>
        </w:rPr>
        <w:t xml:space="preserve">Большое значение он придавал таким </w:t>
      </w:r>
      <w:r w:rsidRPr="00F57A25">
        <w:rPr>
          <w:color w:val="000000"/>
          <w:lang w:val="tk-TM"/>
        </w:rPr>
        <w:lastRenderedPageBreak/>
        <w:t xml:space="preserve">вопросам, как честь и достоинство, дружба и товарищество, добро, справедливость и совесть. У Беруни можно встретить много высказываний о нравственном воспитании народа. </w:t>
      </w:r>
    </w:p>
    <w:p w14:paraId="7D3D2A5E" w14:textId="77777777" w:rsidR="008F177D" w:rsidRPr="00F57A25" w:rsidRDefault="008F177D" w:rsidP="009F11E9">
      <w:pPr>
        <w:ind w:left="113" w:right="113"/>
        <w:jc w:val="center"/>
        <w:rPr>
          <w:bCs/>
        </w:rPr>
      </w:pPr>
      <w:r w:rsidRPr="00F57A25">
        <w:rPr>
          <w:bCs/>
        </w:rPr>
        <w:t>Заключение.</w:t>
      </w:r>
    </w:p>
    <w:p w14:paraId="533D3AAC" w14:textId="6290B491" w:rsidR="00545905" w:rsidRPr="00F57A25" w:rsidRDefault="00545905" w:rsidP="00EB0CDA">
      <w:pPr>
        <w:ind w:left="113" w:right="113"/>
        <w:jc w:val="both"/>
      </w:pPr>
      <w:r w:rsidRPr="00F57A25">
        <w:t xml:space="preserve">1. Изучение научного наследия великого ученого Абу </w:t>
      </w:r>
      <w:proofErr w:type="spellStart"/>
      <w:r w:rsidRPr="00F57A25">
        <w:t>Райхана</w:t>
      </w:r>
      <w:proofErr w:type="spellEnd"/>
      <w:r w:rsidRPr="00F57A25">
        <w:t xml:space="preserve"> </w:t>
      </w:r>
      <w:proofErr w:type="spellStart"/>
      <w:r w:rsidRPr="00F57A25">
        <w:t>Беруни</w:t>
      </w:r>
      <w:proofErr w:type="spellEnd"/>
      <w:r w:rsidRPr="00F57A25">
        <w:t xml:space="preserve"> показало, что всесторонний анализ его идей возможен лишь при условии освещения той эпохи, в которой он жил и творил, своеобразие и противоречия которой отразились на мировоззрении ученого, его научной деятельности.</w:t>
      </w:r>
    </w:p>
    <w:p w14:paraId="1FA3C179" w14:textId="37B73E82" w:rsidR="00B30555" w:rsidRPr="00F57A25" w:rsidRDefault="00545905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</w:rPr>
        <w:t xml:space="preserve">2. </w:t>
      </w:r>
      <w:r w:rsidR="00F17773" w:rsidRPr="00F57A25">
        <w:rPr>
          <w:color w:val="000000"/>
          <w:lang w:val="tk-TM"/>
        </w:rPr>
        <w:t xml:space="preserve">Научная школа Беруни оказала большое влияние на развитие науки и просвещения средневекового Востока. </w:t>
      </w:r>
    </w:p>
    <w:p w14:paraId="245FE2D7" w14:textId="26DFD0CF" w:rsidR="00F17773" w:rsidRPr="00F57A25" w:rsidRDefault="00545905" w:rsidP="00EB0CDA">
      <w:pPr>
        <w:ind w:left="113" w:right="113"/>
        <w:jc w:val="both"/>
        <w:rPr>
          <w:color w:val="000000"/>
          <w:lang w:val="tk-TM"/>
        </w:rPr>
      </w:pPr>
      <w:r w:rsidRPr="00F57A25">
        <w:rPr>
          <w:color w:val="000000"/>
        </w:rPr>
        <w:t xml:space="preserve">3. </w:t>
      </w:r>
      <w:r w:rsidR="00F17773" w:rsidRPr="00F57A25">
        <w:rPr>
          <w:color w:val="000000"/>
          <w:lang w:val="tk-TM"/>
        </w:rPr>
        <w:t>На идеях Беруни учились и воспитывались ученые последующих поколений: Омар Хайям, Насир ад-Дин ат-Туси, Улугбек, ал-Каши, Мирим Челеби и многие другие.</w:t>
      </w:r>
    </w:p>
    <w:p w14:paraId="0697D078" w14:textId="4BE1F8C3" w:rsidR="008E271B" w:rsidRPr="00F57A25" w:rsidRDefault="008E271B" w:rsidP="00EB0CDA">
      <w:pPr>
        <w:ind w:left="113" w:right="113"/>
        <w:jc w:val="both"/>
        <w:rPr>
          <w:color w:val="000000"/>
          <w:lang w:val="tk-TM"/>
        </w:rPr>
      </w:pPr>
    </w:p>
    <w:p w14:paraId="37113BC3" w14:textId="2B2E8966" w:rsidR="00CB334A" w:rsidRPr="00F57A25" w:rsidRDefault="00CB334A" w:rsidP="00EB0CDA">
      <w:pPr>
        <w:ind w:left="113" w:right="113"/>
        <w:jc w:val="both"/>
        <w:rPr>
          <w:color w:val="000000"/>
          <w:lang w:val="tk-TM"/>
        </w:rPr>
      </w:pPr>
    </w:p>
    <w:p w14:paraId="3359D490" w14:textId="5297B87E" w:rsidR="00CB334A" w:rsidRPr="00F57A25" w:rsidRDefault="00CB334A" w:rsidP="00EB0CDA">
      <w:pPr>
        <w:ind w:left="113" w:right="113"/>
        <w:jc w:val="center"/>
        <w:rPr>
          <w:bCs/>
          <w:color w:val="000000"/>
        </w:rPr>
      </w:pPr>
      <w:r w:rsidRPr="00F57A25">
        <w:rPr>
          <w:bCs/>
          <w:color w:val="000000"/>
          <w:lang w:val="tk-TM"/>
        </w:rPr>
        <w:t>ЛИТЕРАТУР</w:t>
      </w:r>
      <w:r w:rsidR="0089485F" w:rsidRPr="00F57A25">
        <w:rPr>
          <w:bCs/>
          <w:color w:val="000000"/>
        </w:rPr>
        <w:t>А</w:t>
      </w:r>
    </w:p>
    <w:p w14:paraId="74BAE2BC" w14:textId="40993AD0" w:rsidR="00A0596D" w:rsidRPr="00F57A25" w:rsidRDefault="00A0596D" w:rsidP="00EB0CDA">
      <w:pPr>
        <w:pStyle w:val="a6"/>
        <w:numPr>
          <w:ilvl w:val="0"/>
          <w:numId w:val="2"/>
        </w:numPr>
        <w:ind w:left="113" w:right="113" w:firstLine="0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Беруни. Наука о звездах.с.</w:t>
      </w:r>
      <w:r w:rsidRPr="00F57A25">
        <w:rPr>
          <w:lang w:val="tk-TM"/>
        </w:rPr>
        <w:t>21</w:t>
      </w:r>
      <w:r w:rsidRPr="00F57A25">
        <w:rPr>
          <w:color w:val="000000"/>
          <w:lang w:val="tk-TM"/>
        </w:rPr>
        <w:t>.</w:t>
      </w:r>
    </w:p>
    <w:p w14:paraId="4C26583B" w14:textId="6A26C18D" w:rsidR="00A0596D" w:rsidRPr="00F57A25" w:rsidRDefault="00A0596D" w:rsidP="00EB0CDA">
      <w:pPr>
        <w:pStyle w:val="a6"/>
        <w:numPr>
          <w:ilvl w:val="0"/>
          <w:numId w:val="2"/>
        </w:numPr>
        <w:ind w:left="113" w:right="113" w:firstLine="0"/>
        <w:jc w:val="both"/>
        <w:rPr>
          <w:color w:val="000000"/>
          <w:lang w:val="tk-TM"/>
        </w:rPr>
      </w:pPr>
      <w:r w:rsidRPr="00F57A25">
        <w:t xml:space="preserve">Булгаков П.Г. Жизнь и труды </w:t>
      </w:r>
      <w:proofErr w:type="spellStart"/>
      <w:r w:rsidRPr="00F57A25">
        <w:t>Беруни</w:t>
      </w:r>
      <w:proofErr w:type="spellEnd"/>
      <w:r w:rsidRPr="00F57A25">
        <w:t>.- Ташкент, Фан.1972.</w:t>
      </w:r>
    </w:p>
    <w:p w14:paraId="6558AD2B" w14:textId="77777777" w:rsidR="00A0596D" w:rsidRPr="00F57A25" w:rsidRDefault="006E24D9" w:rsidP="00EB0CDA">
      <w:pPr>
        <w:pStyle w:val="a6"/>
        <w:numPr>
          <w:ilvl w:val="0"/>
          <w:numId w:val="2"/>
        </w:numPr>
        <w:ind w:left="113" w:right="113" w:firstLine="0"/>
        <w:jc w:val="both"/>
        <w:rPr>
          <w:color w:val="000000"/>
          <w:lang w:val="tk-TM"/>
        </w:rPr>
      </w:pPr>
      <w:r w:rsidRPr="00F57A25">
        <w:rPr>
          <w:color w:val="000000"/>
          <w:lang w:val="tk-TM"/>
        </w:rPr>
        <w:t>Давлетшин М.Г. Психологические основы нравственного воспитания.-       Ташкент:</w:t>
      </w:r>
      <w:r w:rsidRPr="00F57A25">
        <w:rPr>
          <w:lang w:val="tk-TM"/>
        </w:rPr>
        <w:t>1975</w:t>
      </w:r>
      <w:r w:rsidRPr="00F57A25">
        <w:rPr>
          <w:color w:val="000000"/>
          <w:lang w:val="tk-TM"/>
        </w:rPr>
        <w:t>.с.</w:t>
      </w:r>
      <w:r w:rsidRPr="00F57A25">
        <w:rPr>
          <w:lang w:val="tk-TM"/>
        </w:rPr>
        <w:t>52</w:t>
      </w:r>
      <w:r w:rsidRPr="00F57A25">
        <w:rPr>
          <w:color w:val="000000"/>
          <w:lang w:val="tk-TM"/>
        </w:rPr>
        <w:t>-</w:t>
      </w:r>
      <w:r w:rsidRPr="00F57A25">
        <w:rPr>
          <w:lang w:val="tk-TM"/>
        </w:rPr>
        <w:t>53</w:t>
      </w:r>
      <w:r w:rsidRPr="00F57A25">
        <w:rPr>
          <w:color w:val="000000"/>
          <w:lang w:val="tk-TM"/>
        </w:rPr>
        <w:t>.</w:t>
      </w:r>
    </w:p>
    <w:p w14:paraId="5D67F063" w14:textId="43C48615" w:rsidR="00C567E0" w:rsidRPr="00F57A25" w:rsidRDefault="00C567E0" w:rsidP="00EB0CDA">
      <w:pPr>
        <w:pStyle w:val="a6"/>
        <w:numPr>
          <w:ilvl w:val="0"/>
          <w:numId w:val="2"/>
        </w:numPr>
        <w:ind w:left="113" w:right="113" w:firstLine="0"/>
        <w:jc w:val="both"/>
        <w:rPr>
          <w:color w:val="000000"/>
          <w:lang w:val="tk-TM"/>
        </w:rPr>
      </w:pPr>
      <w:r w:rsidRPr="00F57A25">
        <w:t>Насыров А. Список трудов Бируни - великий ученый средневековья.-Ташкент.1950.</w:t>
      </w:r>
    </w:p>
    <w:sectPr w:rsidR="00C567E0" w:rsidRPr="00F57A25" w:rsidSect="00EB0CDA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63E85" w14:textId="77777777" w:rsidR="00A428F0" w:rsidRDefault="00A428F0" w:rsidP="009E0361">
      <w:r>
        <w:separator/>
      </w:r>
    </w:p>
  </w:endnote>
  <w:endnote w:type="continuationSeparator" w:id="0">
    <w:p w14:paraId="257FE3C4" w14:textId="77777777" w:rsidR="00A428F0" w:rsidRDefault="00A428F0" w:rsidP="009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1F33B" w14:textId="77777777" w:rsidR="00A428F0" w:rsidRDefault="00A428F0" w:rsidP="009E0361">
      <w:r>
        <w:separator/>
      </w:r>
    </w:p>
  </w:footnote>
  <w:footnote w:type="continuationSeparator" w:id="0">
    <w:p w14:paraId="15E796CF" w14:textId="77777777" w:rsidR="00A428F0" w:rsidRDefault="00A428F0" w:rsidP="009E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11F8E"/>
    <w:multiLevelType w:val="hybridMultilevel"/>
    <w:tmpl w:val="1632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A6567"/>
    <w:multiLevelType w:val="hybridMultilevel"/>
    <w:tmpl w:val="5558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4F"/>
    <w:rsid w:val="001D4DA3"/>
    <w:rsid w:val="0025764F"/>
    <w:rsid w:val="0029081B"/>
    <w:rsid w:val="002A5A83"/>
    <w:rsid w:val="002E3502"/>
    <w:rsid w:val="00346E58"/>
    <w:rsid w:val="00410D28"/>
    <w:rsid w:val="00545905"/>
    <w:rsid w:val="005F381F"/>
    <w:rsid w:val="0069244E"/>
    <w:rsid w:val="006B2CFE"/>
    <w:rsid w:val="006E24D9"/>
    <w:rsid w:val="0089485F"/>
    <w:rsid w:val="008E271B"/>
    <w:rsid w:val="008F177D"/>
    <w:rsid w:val="009B6D9D"/>
    <w:rsid w:val="009C5077"/>
    <w:rsid w:val="009E0361"/>
    <w:rsid w:val="009F11E9"/>
    <w:rsid w:val="00A0596D"/>
    <w:rsid w:val="00A428F0"/>
    <w:rsid w:val="00AF6D2A"/>
    <w:rsid w:val="00B30555"/>
    <w:rsid w:val="00BF7D68"/>
    <w:rsid w:val="00C567E0"/>
    <w:rsid w:val="00C67875"/>
    <w:rsid w:val="00C75EBB"/>
    <w:rsid w:val="00CB334A"/>
    <w:rsid w:val="00D34F74"/>
    <w:rsid w:val="00D47CE5"/>
    <w:rsid w:val="00E842C9"/>
    <w:rsid w:val="00E92043"/>
    <w:rsid w:val="00EB0CDA"/>
    <w:rsid w:val="00F17773"/>
    <w:rsid w:val="00F57A25"/>
    <w:rsid w:val="00F8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67BE"/>
  <w15:chartTrackingRefBased/>
  <w15:docId w15:val="{5367AF2B-2044-4C1E-9C40-5B61D739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E036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0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E0361"/>
    <w:rPr>
      <w:vertAlign w:val="superscript"/>
    </w:rPr>
  </w:style>
  <w:style w:type="paragraph" w:styleId="a6">
    <w:name w:val="List Paragraph"/>
    <w:basedOn w:val="a"/>
    <w:uiPriority w:val="34"/>
    <w:qFormat/>
    <w:rsid w:val="0054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3DEDF-35B5-4347-A072-78182C6F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2026-01-27T06:01:00Z</dcterms:created>
  <dcterms:modified xsi:type="dcterms:W3CDTF">2026-01-27T10:10:00Z</dcterms:modified>
</cp:coreProperties>
</file>