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AB" w:rsidRDefault="00D453AB" w:rsidP="00994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3AB">
        <w:rPr>
          <w:rFonts w:ascii="Times New Roman" w:hAnsi="Times New Roman" w:cs="Times New Roman"/>
          <w:sz w:val="24"/>
          <w:szCs w:val="24"/>
        </w:rPr>
        <w:t>Секция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99478C" w:rsidRPr="009E3A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99478C" w:rsidRDefault="0099478C" w:rsidP="00994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3AB" w:rsidRPr="00D453AB" w:rsidRDefault="00D453AB" w:rsidP="009947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53AB">
        <w:rPr>
          <w:rFonts w:ascii="Times New Roman" w:hAnsi="Times New Roman" w:cs="Times New Roman"/>
          <w:b/>
          <w:i/>
          <w:sz w:val="24"/>
          <w:szCs w:val="24"/>
        </w:rPr>
        <w:t>УДК</w:t>
      </w:r>
      <w:r w:rsidR="009947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i/>
          <w:sz w:val="24"/>
          <w:szCs w:val="24"/>
        </w:rPr>
        <w:t>373.511.2:51</w:t>
      </w:r>
    </w:p>
    <w:p w:rsidR="00D453AB" w:rsidRPr="00D453AB" w:rsidRDefault="00D453AB" w:rsidP="009947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53AB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9947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9947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453AB">
        <w:rPr>
          <w:rFonts w:ascii="Times New Roman" w:hAnsi="Times New Roman" w:cs="Times New Roman"/>
          <w:b/>
          <w:i/>
          <w:sz w:val="24"/>
          <w:szCs w:val="24"/>
        </w:rPr>
        <w:t>Альховик</w:t>
      </w:r>
      <w:proofErr w:type="spellEnd"/>
    </w:p>
    <w:p w:rsidR="00D453AB" w:rsidRPr="003F0115" w:rsidRDefault="00D453AB" w:rsidP="009947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3AB">
        <w:rPr>
          <w:rFonts w:ascii="Times New Roman" w:hAnsi="Times New Roman" w:cs="Times New Roman"/>
          <w:i/>
          <w:sz w:val="24"/>
          <w:szCs w:val="24"/>
        </w:rPr>
        <w:t>г.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Мозырь,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ГУО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«Средняя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школа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№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8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г.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Мозыря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115">
        <w:rPr>
          <w:rFonts w:ascii="Times New Roman" w:hAnsi="Times New Roman" w:cs="Times New Roman"/>
          <w:i/>
          <w:sz w:val="24"/>
          <w:szCs w:val="24"/>
        </w:rPr>
        <w:t>имени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Героя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Советского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Союза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Катаева</w:t>
      </w:r>
      <w:r w:rsidR="00994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М.М.»</w:t>
      </w:r>
    </w:p>
    <w:p w:rsidR="00A44BFA" w:rsidRPr="0099478C" w:rsidRDefault="00A44BFA" w:rsidP="009947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740" w:rsidRPr="00D453AB" w:rsidRDefault="00C12740" w:rsidP="00994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AB">
        <w:rPr>
          <w:rFonts w:ascii="Times New Roman" w:hAnsi="Times New Roman" w:cs="Times New Roman"/>
          <w:b/>
          <w:sz w:val="24"/>
          <w:szCs w:val="24"/>
        </w:rPr>
        <w:t>АВТОРСКАЯ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РАЗРАБОТКА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ЗАДАЧ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ПО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4F24B3">
        <w:br/>
      </w:r>
      <w:r w:rsidRPr="00D453AB">
        <w:rPr>
          <w:rFonts w:ascii="Times New Roman" w:hAnsi="Times New Roman" w:cs="Times New Roman"/>
          <w:b/>
          <w:sz w:val="24"/>
          <w:szCs w:val="24"/>
        </w:rPr>
        <w:t>ДЛЯ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УЧАЩИХСЯ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5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КЛАССОВ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ПО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ТЕМЕ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«УРАВНЕНИЯ»:</w:t>
      </w:r>
      <w:r w:rsidR="004F24B3">
        <w:br/>
      </w:r>
      <w:r w:rsidRPr="00D453AB">
        <w:rPr>
          <w:rFonts w:ascii="Times New Roman" w:hAnsi="Times New Roman" w:cs="Times New Roman"/>
          <w:b/>
          <w:sz w:val="24"/>
          <w:szCs w:val="24"/>
        </w:rPr>
        <w:t>ИНТЕГРАЦИЯ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ИСТОРИЧЕСКОГО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КОНТЕКСТА</w:t>
      </w:r>
      <w:r w:rsidR="004F24B3">
        <w:br/>
      </w:r>
      <w:r w:rsidRPr="00D453AB">
        <w:rPr>
          <w:rFonts w:ascii="Times New Roman" w:hAnsi="Times New Roman" w:cs="Times New Roman"/>
          <w:b/>
          <w:sz w:val="24"/>
          <w:szCs w:val="24"/>
        </w:rPr>
        <w:t>И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ЛОГИЧЕСКОГО</w:t>
      </w:r>
      <w:r w:rsidR="00994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sz w:val="24"/>
          <w:szCs w:val="24"/>
        </w:rPr>
        <w:t>МЫШЛЕНИЯ</w:t>
      </w:r>
    </w:p>
    <w:p w:rsidR="00C12740" w:rsidRPr="00D453AB" w:rsidRDefault="00C12740" w:rsidP="00994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статье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рассматриваю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проблему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низкой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мотивации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учащихся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5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классов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решении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типовых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уравнений.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Предлагаю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авторскую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методику,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основанную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введении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историко-лингвистического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контекста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избыточными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или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дефицитными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данными.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Разработанный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комплекс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заданий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направлен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только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формирование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вычислительного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навыка,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развитие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функциональной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грамотности,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критического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мышления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интереса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математике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как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науке.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Тема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«Решение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уравнений»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является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одной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ключевых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курсе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математики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5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класса.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Традиционный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подход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часто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сводится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отработке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алгоритма: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«перенести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слагаемые,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изменить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знак,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найти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неизвестный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множитель».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Однако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такая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механическая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тренировка,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лишенная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контекста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творческой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составляющей,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быстро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приводит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потере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интереса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учащихся.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воспринимается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как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мощный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инструмент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для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решения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практических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как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скучная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рутина.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Цель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работы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–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представить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авторскую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разработку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которая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трансформирует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процесс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изучения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формального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исследовательский.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Гипотеза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заключается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том,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интеграция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исторического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материала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создание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требующих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анализа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условий,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значительно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повышают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образовательный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результат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познавательную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активность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пятиклассников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условиях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реализации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образовательных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стандартов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Республики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Беларусь.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Современные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образовательные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стандарты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Республики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Беларусь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делают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акцент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3AB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подходе,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развитии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логического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мышления,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способности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анализировать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творчески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подходить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решению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–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идеальное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поле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для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формирования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этих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Предлагаемая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методика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базируется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двух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основных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принципах: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1.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Принцип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историзма.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Обращение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истории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математики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позволяет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«оживить»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сухие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математические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символы.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решались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еще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Древнем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Вавилоне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Египте,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записывались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совершенно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иначе.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Демонстрация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этого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факта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разрушает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стереотип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математике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как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чем-то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застывшем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неизменном.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работает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установление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связи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между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учебным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материалом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истоком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научной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мысли,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соответствует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задачам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только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предметного,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личностного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развития.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2.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Принцип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3AB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D453AB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Стандартные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учебника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чаще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всего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содержат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необходимый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достаточный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набор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данных.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избыточными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(лишними)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или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дефицитными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(недостающими)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данными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ставят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ученика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перед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выбором: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именно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нужно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использовать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для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решения?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требует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анализа,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критической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оценки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условия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выдвижения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гипотез,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напрямую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развивает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регулятивные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познавательные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компоненты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учебной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предлагаю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учащимся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решить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следующие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задачи: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3A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453AB">
        <w:rPr>
          <w:rFonts w:ascii="Times New Roman" w:hAnsi="Times New Roman" w:cs="Times New Roman"/>
          <w:sz w:val="24"/>
          <w:szCs w:val="24"/>
        </w:rPr>
        <w:t>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«Путешествие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прошлое».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Историческая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справка: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Математические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часто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скрываются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народной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мудрости,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загадках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бытовых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ситуациях.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Давайте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представим,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разгадываем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старинную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белорусскую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загадку.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Задача</w:t>
      </w:r>
      <w:r w:rsidR="009947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947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белорусского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фольклора.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задумал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число.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Если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нему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прибавить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его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же,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потом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еще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треть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него,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еще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10,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получится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100.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число?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предлагаю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представить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эту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историю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как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находку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старом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сундуке.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Уравнение: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B05EBC" w:rsidRPr="00B05EBC">
        <w:rPr>
          <w:rFonts w:ascii="Times New Roman" w:hAnsi="Times New Roman" w:cs="Times New Roman"/>
          <w:position w:val="-6"/>
          <w:sz w:val="24"/>
          <w:szCs w:val="24"/>
        </w:rPr>
        <w:object w:dxaOrig="21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2pt;height:14.4pt" o:ole="">
            <v:imagedata r:id="rId4" o:title=""/>
          </v:shape>
          <o:OLEObject Type="Embed" ProgID="Equation.DSMT4" ShapeID="_x0000_i1025" DrawAspect="Content" ObjectID="_1831045128" r:id="rId5"/>
        </w:object>
      </w:r>
      <w:r w:rsidRPr="00D453AB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Решение: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DA3211" w:rsidRPr="00B05EBC">
        <w:rPr>
          <w:position w:val="-10"/>
        </w:rPr>
        <w:object w:dxaOrig="5179" w:dyaOrig="320">
          <v:shape id="_x0000_i1026" type="#_x0000_t75" style="width:259.2pt;height:16.2pt" o:ole="">
            <v:imagedata r:id="rId6" o:title=""/>
          </v:shape>
          <o:OLEObject Type="Embed" ProgID="Equation.DSMT4" ShapeID="_x0000_i1026" DrawAspect="Content" ObjectID="_1831045129" r:id="rId7"/>
        </w:object>
      </w:r>
      <w:r w:rsidR="00DA3211" w:rsidRPr="00DA3211">
        <w:rPr>
          <w:position w:val="-10"/>
        </w:rPr>
        <w:object w:dxaOrig="3540" w:dyaOrig="320">
          <v:shape id="_x0000_i1027" type="#_x0000_t75" style="width:177pt;height:16.2pt" o:ole="">
            <v:imagedata r:id="rId8" o:title=""/>
          </v:shape>
          <o:OLEObject Type="Embed" ProgID="Equation.DSMT4" ShapeID="_x0000_i1027" DrawAspect="Content" ObjectID="_1831045130" r:id="rId9"/>
        </w:object>
      </w:r>
      <w:r w:rsidR="00AC3DED" w:rsidRPr="00AC3DED">
        <w:t xml:space="preserve">. </w:t>
      </w:r>
      <w:r w:rsidRPr="00D453AB">
        <w:rPr>
          <w:rFonts w:ascii="Times New Roman" w:hAnsi="Times New Roman" w:cs="Times New Roman"/>
          <w:sz w:val="24"/>
          <w:szCs w:val="24"/>
        </w:rPr>
        <w:t>Нецелый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ответ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выз</w:t>
      </w:r>
      <w:r w:rsidR="00442A24">
        <w:rPr>
          <w:rFonts w:ascii="Times New Roman" w:hAnsi="Times New Roman" w:cs="Times New Roman"/>
          <w:sz w:val="24"/>
          <w:szCs w:val="24"/>
        </w:rPr>
        <w:t>ы</w:t>
      </w:r>
      <w:r w:rsidRPr="00D453AB">
        <w:rPr>
          <w:rFonts w:ascii="Times New Roman" w:hAnsi="Times New Roman" w:cs="Times New Roman"/>
          <w:sz w:val="24"/>
          <w:szCs w:val="24"/>
        </w:rPr>
        <w:t>вает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удивление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дискуссию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том,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всегда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ли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ответы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жизни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бывают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«круглыми».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="009947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Диофанта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(перевод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древнегреческого).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прошел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одну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треть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пути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моей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жизни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детства,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одну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пятую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–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юности,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половину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оставшегося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времени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зрелости.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Теперь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вот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уже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12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лет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старец.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Сколько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мне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лет?»</w:t>
      </w:r>
      <w:r w:rsidR="003F0115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i/>
          <w:sz w:val="24"/>
          <w:szCs w:val="24"/>
        </w:rPr>
        <w:t>Решение: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Пусть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DC4C67" w:rsidRPr="00DC4C67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8" type="#_x0000_t75" style="width:10.2pt;height:10.8pt" o:ole="">
            <v:imagedata r:id="rId10" o:title=""/>
          </v:shape>
          <o:OLEObject Type="Embed" ProgID="Equation.DSMT4" ShapeID="_x0000_i1028" DrawAspect="Content" ObjectID="_1831045131" r:id="rId11"/>
        </w:objec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–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возраст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Диофанта.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Детство: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DC4C67" w:rsidRPr="00DC4C67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029" type="#_x0000_t75" style="width:22.2pt;height:13.8pt" o:ole="">
            <v:imagedata r:id="rId12" o:title=""/>
          </v:shape>
          <o:OLEObject Type="Embed" ProgID="Equation.DSMT4" ShapeID="_x0000_i1029" DrawAspect="Content" ObjectID="_1831045132" r:id="rId13"/>
        </w:object>
      </w:r>
      <w:r w:rsidR="00FA566E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Юность: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DC4C67" w:rsidRPr="00DC4C67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030" type="#_x0000_t75" style="width:22.2pt;height:13.8pt" o:ole="">
            <v:imagedata r:id="rId14" o:title=""/>
          </v:shape>
          <o:OLEObject Type="Embed" ProgID="Equation.DSMT4" ShapeID="_x0000_i1030" DrawAspect="Content" ObjectID="_1831045133" r:id="rId15"/>
        </w:object>
      </w:r>
      <w:r w:rsidR="00FA566E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Зрелость: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DC4C67" w:rsidRPr="00DC4C67">
        <w:rPr>
          <w:rFonts w:ascii="Times New Roman" w:hAnsi="Times New Roman" w:cs="Times New Roman"/>
          <w:position w:val="-10"/>
          <w:sz w:val="24"/>
          <w:szCs w:val="24"/>
        </w:rPr>
        <w:object w:dxaOrig="1939" w:dyaOrig="320">
          <v:shape id="_x0000_i1031" type="#_x0000_t75" style="width:97.2pt;height:16.2pt" o:ole="">
            <v:imagedata r:id="rId16" o:title=""/>
          </v:shape>
          <o:OLEObject Type="Embed" ProgID="Equation.DSMT4" ShapeID="_x0000_i1031" DrawAspect="Content" ObjectID="_1831045134" r:id="rId17"/>
        </w:object>
      </w:r>
      <w:r w:rsidRPr="00D453AB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Упрощаем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выражение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скобках:</w:t>
      </w:r>
      <w:r w:rsidR="00DC4C67" w:rsidRPr="00DC4C67">
        <w:rPr>
          <w:rFonts w:ascii="Times New Roman" w:hAnsi="Times New Roman" w:cs="Times New Roman"/>
          <w:position w:val="-10"/>
          <w:sz w:val="24"/>
          <w:szCs w:val="24"/>
        </w:rPr>
        <w:object w:dxaOrig="3940" w:dyaOrig="320">
          <v:shape id="_x0000_i1032" type="#_x0000_t75" style="width:196.8pt;height:16.2pt" o:ole="">
            <v:imagedata r:id="rId18" o:title=""/>
          </v:shape>
          <o:OLEObject Type="Embed" ProgID="Equation.DSMT4" ShapeID="_x0000_i1032" DrawAspect="Content" ObjectID="_1831045135" r:id="rId19"/>
        </w:object>
      </w:r>
      <w:r w:rsidRPr="00D453AB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Половина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этого: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DC4C67" w:rsidRPr="00DC4C67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33" type="#_x0000_t75" style="width:34.8pt;height:13.8pt" o:ole="">
            <v:imagedata r:id="rId20" o:title=""/>
          </v:shape>
          <o:OLEObject Type="Embed" ProgID="Equation.DSMT4" ShapeID="_x0000_i1033" DrawAspect="Content" ObjectID="_1831045136" r:id="rId21"/>
        </w:object>
      </w:r>
      <w:r w:rsidRPr="00D453AB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Старость: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DC4C67" w:rsidRPr="00DC4C67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34" type="#_x0000_t75" style="width:13.8pt;height:13.2pt" o:ole="">
            <v:imagedata r:id="rId22" o:title=""/>
          </v:shape>
          <o:OLEObject Type="Embed" ProgID="Equation.DSMT4" ShapeID="_x0000_i1034" DrawAspect="Content" ObjectID="_1831045137" r:id="rId23"/>
        </w:objec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лет.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Составляем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уравнение: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DC4C67" w:rsidRPr="00DC4C67">
        <w:rPr>
          <w:rFonts w:ascii="Times New Roman" w:hAnsi="Times New Roman" w:cs="Times New Roman"/>
          <w:position w:val="-6"/>
          <w:sz w:val="24"/>
          <w:szCs w:val="24"/>
        </w:rPr>
        <w:object w:dxaOrig="2659" w:dyaOrig="279">
          <v:shape id="_x0000_i1035" type="#_x0000_t75" style="width:133.2pt;height:13.8pt" o:ole="">
            <v:imagedata r:id="rId24" o:title=""/>
          </v:shape>
          <o:OLEObject Type="Embed" ProgID="Equation.DSMT4" ShapeID="_x0000_i1035" DrawAspect="Content" ObjectID="_1831045138" r:id="rId25"/>
        </w:object>
      </w:r>
      <w:r w:rsidRPr="00D453AB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AC3DED">
        <w:rPr>
          <w:rFonts w:ascii="Times New Roman" w:hAnsi="Times New Roman" w:cs="Times New Roman"/>
          <w:sz w:val="24"/>
          <w:szCs w:val="24"/>
        </w:rPr>
        <w:t>(приведя</w:t>
      </w:r>
      <w:r w:rsidR="0099478C" w:rsidRPr="00AC3DED">
        <w:rPr>
          <w:rFonts w:ascii="Times New Roman" w:hAnsi="Times New Roman" w:cs="Times New Roman"/>
          <w:sz w:val="24"/>
          <w:szCs w:val="24"/>
        </w:rPr>
        <w:t xml:space="preserve"> </w:t>
      </w:r>
      <w:r w:rsidRPr="00AC3DED">
        <w:rPr>
          <w:rFonts w:ascii="Times New Roman" w:hAnsi="Times New Roman" w:cs="Times New Roman"/>
          <w:sz w:val="24"/>
          <w:szCs w:val="24"/>
        </w:rPr>
        <w:t>к</w:t>
      </w:r>
      <w:r w:rsidR="0099478C" w:rsidRPr="00AC3DED">
        <w:rPr>
          <w:rFonts w:ascii="Times New Roman" w:hAnsi="Times New Roman" w:cs="Times New Roman"/>
          <w:sz w:val="24"/>
          <w:szCs w:val="24"/>
        </w:rPr>
        <w:t xml:space="preserve"> </w:t>
      </w:r>
      <w:r w:rsidRPr="00AC3DED">
        <w:rPr>
          <w:rFonts w:ascii="Times New Roman" w:hAnsi="Times New Roman" w:cs="Times New Roman"/>
          <w:sz w:val="24"/>
          <w:szCs w:val="24"/>
        </w:rPr>
        <w:t>общему</w:t>
      </w:r>
      <w:r w:rsidR="0099478C" w:rsidRPr="00AC3DED">
        <w:rPr>
          <w:rFonts w:ascii="Times New Roman" w:hAnsi="Times New Roman" w:cs="Times New Roman"/>
          <w:sz w:val="24"/>
          <w:szCs w:val="24"/>
        </w:rPr>
        <w:t xml:space="preserve"> </w:t>
      </w:r>
      <w:r w:rsidRPr="00AC3DED">
        <w:rPr>
          <w:rFonts w:ascii="Times New Roman" w:hAnsi="Times New Roman" w:cs="Times New Roman"/>
          <w:sz w:val="24"/>
          <w:szCs w:val="24"/>
        </w:rPr>
        <w:t>знаменателю</w:t>
      </w:r>
      <w:r w:rsidR="0099478C" w:rsidRPr="00AC3DED">
        <w:rPr>
          <w:rFonts w:ascii="Times New Roman" w:hAnsi="Times New Roman" w:cs="Times New Roman"/>
          <w:sz w:val="24"/>
          <w:szCs w:val="24"/>
        </w:rPr>
        <w:t xml:space="preserve"> </w:t>
      </w:r>
      <w:r w:rsidRPr="00AC3DED">
        <w:rPr>
          <w:rFonts w:ascii="Times New Roman" w:hAnsi="Times New Roman" w:cs="Times New Roman"/>
          <w:sz w:val="24"/>
          <w:szCs w:val="24"/>
        </w:rPr>
        <w:t>30):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AC3DED" w:rsidRPr="00AC3DED">
        <w:rPr>
          <w:rFonts w:ascii="Times New Roman" w:hAnsi="Times New Roman" w:cs="Times New Roman"/>
          <w:position w:val="-6"/>
          <w:sz w:val="24"/>
          <w:szCs w:val="24"/>
        </w:rPr>
        <w:object w:dxaOrig="5820" w:dyaOrig="279">
          <v:shape id="_x0000_i1036" type="#_x0000_t75" style="width:291pt;height:14.4pt" o:ole="">
            <v:imagedata r:id="rId26" o:title=""/>
          </v:shape>
          <o:OLEObject Type="Embed" ProgID="Equation.DSMT4" ShapeID="_x0000_i1036" DrawAspect="Content" ObjectID="_1831045139" r:id="rId27"/>
        </w:object>
      </w:r>
      <w:bookmarkEnd w:id="0"/>
      <w:r w:rsidR="00AC3DED" w:rsidRPr="005F25E2">
        <w:rPr>
          <w:position w:val="-10"/>
        </w:rPr>
        <w:object w:dxaOrig="2000" w:dyaOrig="320">
          <v:shape id="_x0000_i1037" type="#_x0000_t75" style="width:100.2pt;height:16.2pt" o:ole="">
            <v:imagedata r:id="rId28" o:title=""/>
          </v:shape>
          <o:OLEObject Type="Embed" ProgID="Equation.DSMT4" ShapeID="_x0000_i1037" DrawAspect="Content" ObjectID="_1831045140" r:id="rId29"/>
        </w:object>
      </w:r>
      <w:r w:rsidRPr="00D453AB">
        <w:rPr>
          <w:rFonts w:ascii="Times New Roman" w:hAnsi="Times New Roman" w:cs="Times New Roman"/>
          <w:sz w:val="24"/>
          <w:szCs w:val="24"/>
        </w:rPr>
        <w:t>года.</w:t>
      </w:r>
    </w:p>
    <w:p w:rsidR="00C12740" w:rsidRPr="00D453AB" w:rsidRDefault="003B1AC5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Данная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</w:t>
      </w:r>
      <w:r w:rsidR="00C12740" w:rsidRPr="00D453AB">
        <w:rPr>
          <w:rFonts w:ascii="Times New Roman" w:hAnsi="Times New Roman" w:cs="Times New Roman"/>
          <w:sz w:val="24"/>
          <w:szCs w:val="24"/>
        </w:rPr>
        <w:t>адача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интересна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не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только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историческим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контекстом,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нестандартным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ответом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(дробным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числом),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может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стать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темой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для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дискуссии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точности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древних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источников.</w:t>
      </w:r>
    </w:p>
    <w:p w:rsidR="003B1AC5" w:rsidRPr="009E3AC4" w:rsidRDefault="003B1AC5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Следующий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тип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назвала: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«Детективное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агентство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"Икс".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Задачи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анализ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условия»</w:t>
      </w:r>
      <w:r w:rsidR="00FA566E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="009947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12740" w:rsidRPr="00D453AB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избыточными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данными.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Чтобы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купить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книгу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"Сказки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народов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Беларуси"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35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рублей,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Пете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хватило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5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рублей.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Он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купил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вместо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раскраску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"Беловежская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пуща"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8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рублей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открытку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видами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Мира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4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рубля.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Сколько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денег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было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Пети?»</w:t>
      </w:r>
    </w:p>
    <w:p w:rsidR="003B1AC5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i/>
          <w:sz w:val="24"/>
          <w:szCs w:val="24"/>
        </w:rPr>
        <w:t>Анализ: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Данные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стоимости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раскраски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открытки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являются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избыточными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для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нахождения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исходной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суммы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денег.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Они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добавлены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для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проверки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внимательности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формирования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финансовой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грамотности.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составляется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только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основе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первого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предложения: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BC6DDB" w:rsidRPr="00BC6DDB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38" type="#_x0000_t75" style="width:49.2pt;height:13.8pt" o:ole="">
            <v:imagedata r:id="rId30" o:title=""/>
          </v:shape>
          <o:OLEObject Type="Embed" ProgID="Equation.DSMT4" ShapeID="_x0000_i1038" DrawAspect="Content" ObjectID="_1831045141" r:id="rId31"/>
        </w:object>
      </w:r>
      <w:r w:rsidRPr="00D453AB">
        <w:rPr>
          <w:rFonts w:ascii="Times New Roman" w:hAnsi="Times New Roman" w:cs="Times New Roman"/>
          <w:sz w:val="24"/>
          <w:szCs w:val="24"/>
        </w:rPr>
        <w:t>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где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BC6DDB" w:rsidRPr="00BC6DDB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9" type="#_x0000_t75" style="width:10.2pt;height:10.8pt" o:ole="">
            <v:imagedata r:id="rId32" o:title=""/>
          </v:shape>
          <o:OLEObject Type="Embed" ProgID="Equation.DSMT4" ShapeID="_x0000_i1039" DrawAspect="Content" ObjectID="_1831045142" r:id="rId33"/>
        </w:objec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–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деньги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Пети.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Ответ: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BC6DDB" w:rsidRPr="00BC6DDB">
        <w:rPr>
          <w:rFonts w:ascii="Times New Roman" w:hAnsi="Times New Roman" w:cs="Times New Roman"/>
          <w:position w:val="-6"/>
          <w:sz w:val="24"/>
          <w:szCs w:val="24"/>
        </w:rPr>
        <w:object w:dxaOrig="300" w:dyaOrig="279">
          <v:shape id="_x0000_i1040" type="#_x0000_t75" style="width:15pt;height:13.8pt" o:ole="">
            <v:imagedata r:id="rId34" o:title=""/>
          </v:shape>
          <o:OLEObject Type="Embed" ProgID="Equation.DSMT4" ShapeID="_x0000_i1040" DrawAspect="Content" ObjectID="_1831045143" r:id="rId35"/>
        </w:objec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рублей.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Далее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можно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обсудить,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хватило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ли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ему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потом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раскраску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откр</w:t>
      </w:r>
      <w:r w:rsidR="00F47D52">
        <w:rPr>
          <w:rFonts w:ascii="Times New Roman" w:hAnsi="Times New Roman" w:cs="Times New Roman"/>
          <w:sz w:val="24"/>
          <w:szCs w:val="24"/>
        </w:rPr>
        <w:t>ытку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9E3AC4">
        <w:rPr>
          <w:rFonts w:ascii="Times New Roman" w:hAnsi="Times New Roman" w:cs="Times New Roman"/>
          <w:sz w:val="24"/>
          <w:szCs w:val="24"/>
        </w:rPr>
        <w:t>(</w:t>
      </w:r>
      <w:r w:rsidR="009E3AC4" w:rsidRPr="009E3AC4">
        <w:rPr>
          <w:rFonts w:ascii="Times New Roman" w:hAnsi="Times New Roman" w:cs="Times New Roman"/>
          <w:position w:val="-6"/>
          <w:sz w:val="24"/>
          <w:szCs w:val="24"/>
        </w:rPr>
        <w:object w:dxaOrig="1400" w:dyaOrig="279">
          <v:shape id="_x0000_i1041" type="#_x0000_t75" style="width:70.2pt;height:14.4pt" o:ole="">
            <v:imagedata r:id="rId36" o:title=""/>
          </v:shape>
          <o:OLEObject Type="Embed" ProgID="Equation.DSMT4" ShapeID="_x0000_i1041" DrawAspect="Content" ObjectID="_1831045144" r:id="rId37"/>
        </w:objec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F47D52">
        <w:rPr>
          <w:rFonts w:ascii="Times New Roman" w:hAnsi="Times New Roman" w:cs="Times New Roman"/>
          <w:sz w:val="24"/>
          <w:szCs w:val="24"/>
        </w:rPr>
        <w:t>руб.,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F47D52">
        <w:rPr>
          <w:rFonts w:ascii="Times New Roman" w:hAnsi="Times New Roman" w:cs="Times New Roman"/>
          <w:sz w:val="24"/>
          <w:szCs w:val="24"/>
        </w:rPr>
        <w:t>да)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F47D52">
        <w:rPr>
          <w:rFonts w:ascii="Times New Roman" w:hAnsi="Times New Roman" w:cs="Times New Roman"/>
          <w:sz w:val="24"/>
          <w:szCs w:val="24"/>
        </w:rPr>
        <w:t>(рисунок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F47D52">
        <w:rPr>
          <w:rFonts w:ascii="Times New Roman" w:hAnsi="Times New Roman" w:cs="Times New Roman"/>
          <w:sz w:val="24"/>
          <w:szCs w:val="24"/>
        </w:rPr>
        <w:t>1).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="009947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дефицитными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данными.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Экскурсионный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автобус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проехал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Минска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Несвиж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обратно.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Несвиже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он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провел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2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часа.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Весь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маршрут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занял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8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часов.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какой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скоростью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ехал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автобус,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если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</w:t>
      </w:r>
      <w:r w:rsidR="003B1AC5" w:rsidRPr="00D453AB">
        <w:rPr>
          <w:rFonts w:ascii="Times New Roman" w:hAnsi="Times New Roman" w:cs="Times New Roman"/>
          <w:sz w:val="24"/>
          <w:szCs w:val="24"/>
        </w:rPr>
        <w:t>сстояние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между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городами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120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км?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i/>
          <w:sz w:val="24"/>
          <w:szCs w:val="24"/>
        </w:rPr>
        <w:t>Анализ: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Здесь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сознательно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указано,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скорость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предполагается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постоянной,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время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движения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одну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сторону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одинаково.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Ученик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должен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сделать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эти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допущения.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Пусть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BC6DDB" w:rsidRPr="00BC6DDB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42" type="#_x0000_t75" style="width:10.8pt;height:13.2pt" o:ole="">
            <v:imagedata r:id="rId38" o:title=""/>
          </v:shape>
          <o:OLEObject Type="Embed" ProgID="Equation.DSMT4" ShapeID="_x0000_i1042" DrawAspect="Content" ObjectID="_1831045145" r:id="rId39"/>
        </w:objec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–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скорость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автобуса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(км/ч).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Тогда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время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пути: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BC6DDB" w:rsidRPr="00BC6DDB">
        <w:rPr>
          <w:rFonts w:ascii="Times New Roman" w:hAnsi="Times New Roman" w:cs="Times New Roman"/>
          <w:position w:val="-10"/>
          <w:sz w:val="24"/>
          <w:szCs w:val="24"/>
        </w:rPr>
        <w:object w:dxaOrig="1960" w:dyaOrig="320">
          <v:shape id="_x0000_i1043" type="#_x0000_t75" style="width:97.8pt;height:16.2pt" o:ole="">
            <v:imagedata r:id="rId40" o:title=""/>
          </v:shape>
          <o:OLEObject Type="Embed" ProgID="Equation.DSMT4" ShapeID="_x0000_i1043" DrawAspect="Content" ObjectID="_1831045146" r:id="rId41"/>
        </w:object>
      </w:r>
      <w:r w:rsidRPr="00D453AB">
        <w:rPr>
          <w:rFonts w:ascii="Times New Roman" w:hAnsi="Times New Roman" w:cs="Times New Roman"/>
          <w:sz w:val="24"/>
          <w:szCs w:val="24"/>
        </w:rPr>
        <w:t>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Общее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время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движения: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BC6DDB" w:rsidRPr="00BC6DDB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044" type="#_x0000_t75" style="width:43.2pt;height:13.8pt" o:ole="">
            <v:imagedata r:id="rId42" o:title=""/>
          </v:shape>
          <o:OLEObject Type="Embed" ProgID="Equation.DSMT4" ShapeID="_x0000_i1044" DrawAspect="Content" ObjectID="_1831045147" r:id="rId43"/>
        </w:objec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часов.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Уравнение: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BC6DDB" w:rsidRPr="00BC6DDB">
        <w:rPr>
          <w:rFonts w:ascii="Times New Roman" w:hAnsi="Times New Roman" w:cs="Times New Roman"/>
          <w:position w:val="-10"/>
          <w:sz w:val="24"/>
          <w:szCs w:val="24"/>
        </w:rPr>
        <w:object w:dxaOrig="2020" w:dyaOrig="320">
          <v:shape id="_x0000_i1045" type="#_x0000_t75" style="width:100.8pt;height:16.2pt" o:ole="">
            <v:imagedata r:id="rId44" o:title=""/>
          </v:shape>
          <o:OLEObject Type="Embed" ProgID="Equation.DSMT4" ShapeID="_x0000_i1045" DrawAspect="Content" ObjectID="_1831045148" r:id="rId45"/>
        </w:objec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км/ч.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учит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вводить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переменную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для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неизвестной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величины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анализировать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условия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реалистичность.</w:t>
      </w:r>
    </w:p>
    <w:p w:rsidR="00C12740" w:rsidRPr="00D453AB" w:rsidRDefault="003B1AC5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Следующий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тип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задач:</w:t>
      </w:r>
      <w:r w:rsidR="00957602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«Лаборатория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уравнений.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Творческие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задания»</w:t>
      </w:r>
      <w:r w:rsidR="00A4376C">
        <w:rPr>
          <w:rFonts w:ascii="Times New Roman" w:hAnsi="Times New Roman" w:cs="Times New Roman"/>
          <w:sz w:val="24"/>
          <w:szCs w:val="24"/>
        </w:rPr>
        <w:t>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="009947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Составь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рассказу.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Придумай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историю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поездке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Брестскую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крепость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или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озеро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Нарочь,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которая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описывала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уравнение: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BC6DDB" w:rsidRPr="00994E9E">
        <w:rPr>
          <w:rFonts w:ascii="Times New Roman" w:hAnsi="Times New Roman" w:cs="Times New Roman"/>
          <w:position w:val="-6"/>
          <w:sz w:val="24"/>
          <w:szCs w:val="24"/>
        </w:rPr>
        <w:object w:dxaOrig="1680" w:dyaOrig="279">
          <v:shape id="_x0000_i1046" type="#_x0000_t75" style="width:84pt;height:13.8pt" o:ole="">
            <v:imagedata r:id="rId46" o:title=""/>
          </v:shape>
          <o:OLEObject Type="Embed" ProgID="Equation.DSMT4" ShapeID="_x0000_i1046" DrawAspect="Content" ObjectID="_1831045149" r:id="rId47"/>
        </w:object>
      </w:r>
      <w:r w:rsidRPr="00994E9E">
        <w:rPr>
          <w:rFonts w:ascii="Times New Roman" w:hAnsi="Times New Roman" w:cs="Times New Roman"/>
          <w:sz w:val="24"/>
          <w:szCs w:val="24"/>
        </w:rPr>
        <w:t>.</w:t>
      </w:r>
    </w:p>
    <w:p w:rsidR="00F47D52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Пример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ученического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ответа: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«Две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семьи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поехали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экскурсию.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первой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семье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было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неизвестное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количество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рублей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человека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(</w:t>
      </w:r>
      <w:r w:rsidR="00BC6DDB" w:rsidRPr="00BC6DDB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47" type="#_x0000_t75" style="width:10.2pt;height:10.8pt" o:ole="">
            <v:imagedata r:id="rId48" o:title=""/>
          </v:shape>
          <o:OLEObject Type="Embed" ProgID="Equation.DSMT4" ShapeID="_x0000_i1047" DrawAspect="Content" ObjectID="_1831045150" r:id="rId49"/>
        </w:object>
      </w:r>
      <w:r w:rsidRPr="00D453AB">
        <w:rPr>
          <w:rFonts w:ascii="Times New Roman" w:hAnsi="Times New Roman" w:cs="Times New Roman"/>
          <w:sz w:val="24"/>
          <w:szCs w:val="24"/>
        </w:rPr>
        <w:t>),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второй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994E9E" w:rsidRPr="00D453AB">
        <w:rPr>
          <w:rFonts w:ascii="Times New Roman" w:hAnsi="Times New Roman" w:cs="Times New Roman"/>
          <w:sz w:val="24"/>
          <w:szCs w:val="24"/>
        </w:rPr>
        <w:noBreakHyphen/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столько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же.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Первой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семье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бабушка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добавила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еще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по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50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рублей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каждому,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второй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noBreakHyphen/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120.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После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этого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оказалось,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второй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семье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человека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стало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70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рублей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больше.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Сколько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денег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было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изначально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каждого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человека?»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(Ошибка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условии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«поровну»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ведет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неверному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уравнению,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является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темой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для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обсуждения).</w:t>
      </w:r>
    </w:p>
    <w:p w:rsidR="003F0115" w:rsidRDefault="003F0115" w:rsidP="00994E9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47D5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13600" cy="2635200"/>
            <wp:effectExtent l="0" t="0" r="0" b="0"/>
            <wp:docPr id="4" name="Рисунок 1" descr="https://apf.attachmail.ru/cgi-bin/readmsg?id=17639315251285205308%3B0%3B1&amp;notype=1&amp;x-email=alhovik.natalya%40mail.ru&amp;rid=16413653696743478249395273322033211111983369985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?id=17639315251285205308%3B0%3B1&amp;notype=1&amp;x-email=alhovik.natalya%40mail.ru&amp;rid=1641365369674347824939527332203321111198336998535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600" cy="26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211" w:rsidRPr="00442A24" w:rsidRDefault="003F0115" w:rsidP="00DA32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классе.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решают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наглядные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доске.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ученица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А.Казак</w:t>
      </w:r>
      <w:proofErr w:type="spellEnd"/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="009947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Уравнение-ребус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национальным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колоритом.</w:t>
      </w:r>
    </w:p>
    <w:p w:rsidR="00C12740" w:rsidRPr="00DA3211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453AB">
        <w:rPr>
          <w:rFonts w:ascii="Times New Roman" w:hAnsi="Times New Roman" w:cs="Times New Roman"/>
          <w:sz w:val="24"/>
          <w:szCs w:val="24"/>
        </w:rPr>
        <w:t>Вместо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чисел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стоят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символы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белорусской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культуры.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найди,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какое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число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скрывается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каждым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си</w:t>
      </w:r>
      <w:r w:rsidR="003B1AC5" w:rsidRPr="00D453AB">
        <w:rPr>
          <w:rFonts w:ascii="Times New Roman" w:hAnsi="Times New Roman" w:cs="Times New Roman"/>
          <w:sz w:val="24"/>
          <w:szCs w:val="24"/>
        </w:rPr>
        <w:t>мволом.</w:t>
      </w:r>
      <w:r w:rsidR="00DA3211" w:rsidRPr="00DA3211">
        <w:rPr>
          <w:rFonts w:ascii="Times New Roman" w:hAnsi="Times New Roman" w:cs="Times New Roman"/>
          <w:sz w:val="24"/>
          <w:szCs w:val="24"/>
        </w:rPr>
        <w:t xml:space="preserve"> </w:t>
      </w:r>
      <w:r w:rsidR="00686324" w:rsidRPr="00686324">
        <w:rPr>
          <w:rFonts w:ascii="Times New Roman" w:hAnsi="Times New Roman" w:cs="Times New Roman"/>
          <w:position w:val="-4"/>
          <w:sz w:val="24"/>
          <w:szCs w:val="24"/>
        </w:rPr>
        <w:object w:dxaOrig="1120" w:dyaOrig="260">
          <v:shape id="_x0000_i1048" type="#_x0000_t75" style="width:55.8pt;height:13.2pt" o:ole="">
            <v:imagedata r:id="rId51" o:title=""/>
          </v:shape>
          <o:OLEObject Type="Embed" ProgID="Equation.DSMT4" ShapeID="_x0000_i1048" DrawAspect="Content" ObjectID="_1831045151" r:id="rId52"/>
        </w:object>
      </w:r>
      <w:r w:rsidR="003B1AC5" w:rsidRPr="00D453AB">
        <w:rPr>
          <w:rFonts w:ascii="Times New Roman" w:hAnsi="Times New Roman" w:cs="Times New Roman"/>
          <w:sz w:val="24"/>
          <w:szCs w:val="24"/>
        </w:rPr>
        <w:t>(где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noBreakHyphen/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аист,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Б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noBreakHyphen/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3AB">
        <w:rPr>
          <w:rFonts w:ascii="Times New Roman" w:hAnsi="Times New Roman" w:cs="Times New Roman"/>
          <w:sz w:val="24"/>
          <w:szCs w:val="24"/>
        </w:rPr>
        <w:t>бат</w:t>
      </w:r>
      <w:r w:rsidR="003B1AC5" w:rsidRPr="00D453AB">
        <w:rPr>
          <w:rFonts w:ascii="Times New Roman" w:hAnsi="Times New Roman" w:cs="Times New Roman"/>
          <w:sz w:val="24"/>
          <w:szCs w:val="24"/>
        </w:rPr>
        <w:t>лейка</w:t>
      </w:r>
      <w:proofErr w:type="spellEnd"/>
      <w:r w:rsidR="003B1AC5" w:rsidRPr="00D453AB">
        <w:rPr>
          <w:rFonts w:ascii="Times New Roman" w:hAnsi="Times New Roman" w:cs="Times New Roman"/>
          <w:sz w:val="24"/>
          <w:szCs w:val="24"/>
        </w:rPr>
        <w:t>)</w:t>
      </w:r>
      <w:r w:rsidR="00DA3211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686324" w:rsidRPr="00686324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049" type="#_x0000_t75" style="width:43.8pt;height:13.8pt" o:ole="">
            <v:imagedata r:id="rId53" o:title=""/>
          </v:shape>
          <o:OLEObject Type="Embed" ProgID="Equation.DSMT4" ShapeID="_x0000_i1049" DrawAspect="Content" ObjectID="_1831045152" r:id="rId54"/>
        </w:objec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(где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3B1AC5" w:rsidRPr="00D453AB">
        <w:rPr>
          <w:rFonts w:ascii="Times New Roman" w:hAnsi="Times New Roman" w:cs="Times New Roman"/>
          <w:sz w:val="24"/>
          <w:szCs w:val="24"/>
        </w:rPr>
        <w:noBreakHyphen/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василек)</w:t>
      </w:r>
      <w:r w:rsidR="00DA3211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686324" w:rsidRPr="00686324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050" type="#_x0000_t75" style="width:45pt;height:13.8pt" o:ole="">
            <v:imagedata r:id="rId55" o:title=""/>
          </v:shape>
          <o:OLEObject Type="Embed" ProgID="Equation.DSMT4" ShapeID="_x0000_i1050" DrawAspect="Content" ObjectID="_1831045153" r:id="rId56"/>
        </w:object>
      </w:r>
      <w:r w:rsidR="00DA3211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957602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i/>
          <w:sz w:val="24"/>
          <w:szCs w:val="24"/>
        </w:rPr>
        <w:t>Решение: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первого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уравнения:</w:t>
      </w:r>
      <w:r w:rsidR="00994E9E" w:rsidRPr="00994E9E">
        <w:rPr>
          <w:rFonts w:ascii="Times New Roman" w:hAnsi="Times New Roman" w:cs="Times New Roman"/>
          <w:sz w:val="24"/>
          <w:szCs w:val="24"/>
        </w:rPr>
        <w:t xml:space="preserve"> </w:t>
      </w:r>
      <w:r w:rsidR="00686324" w:rsidRPr="00686324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51" type="#_x0000_t75" style="width:31.8pt;height:13.8pt" o:ole="">
            <v:imagedata r:id="rId57" o:title=""/>
          </v:shape>
          <o:OLEObject Type="Embed" ProgID="Equation.DSMT4" ShapeID="_x0000_i1051" DrawAspect="Content" ObjectID="_1831045154" r:id="rId58"/>
        </w:object>
      </w:r>
      <w:r w:rsidRPr="00D453AB">
        <w:rPr>
          <w:rFonts w:ascii="Times New Roman" w:hAnsi="Times New Roman" w:cs="Times New Roman"/>
          <w:sz w:val="24"/>
          <w:szCs w:val="24"/>
        </w:rPr>
        <w:t>.</w:t>
      </w:r>
      <w:r w:rsidR="00994E9E" w:rsidRPr="00994E9E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Подставляем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второе:</w:t>
      </w:r>
      <w:r w:rsidR="00994E9E" w:rsidRPr="00994E9E">
        <w:rPr>
          <w:rFonts w:ascii="Times New Roman" w:hAnsi="Times New Roman" w:cs="Times New Roman"/>
          <w:sz w:val="24"/>
          <w:szCs w:val="24"/>
        </w:rPr>
        <w:t xml:space="preserve"> </w:t>
      </w:r>
      <w:r w:rsidR="00686324" w:rsidRPr="00686324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052" type="#_x0000_t75" style="width:51pt;height:13.8pt" o:ole="">
            <v:imagedata r:id="rId59" o:title=""/>
          </v:shape>
          <o:OLEObject Type="Embed" ProgID="Equation.DSMT4" ShapeID="_x0000_i1052" DrawAspect="Content" ObjectID="_1831045155" r:id="rId60"/>
        </w:object>
      </w:r>
      <w:r w:rsidRPr="00D453AB">
        <w:rPr>
          <w:rFonts w:ascii="Times New Roman" w:hAnsi="Times New Roman" w:cs="Times New Roman"/>
          <w:sz w:val="24"/>
          <w:szCs w:val="24"/>
        </w:rPr>
        <w:t>.</w:t>
      </w:r>
      <w:r w:rsidR="00994E9E" w:rsidRPr="00994E9E">
        <w:rPr>
          <w:rFonts w:ascii="Times New Roman" w:hAnsi="Times New Roman" w:cs="Times New Roman"/>
          <w:sz w:val="24"/>
          <w:szCs w:val="24"/>
        </w:rPr>
        <w:t xml:space="preserve"> </w:t>
      </w:r>
      <w:r w:rsidRPr="00994E9E">
        <w:rPr>
          <w:rFonts w:ascii="Times New Roman" w:hAnsi="Times New Roman" w:cs="Times New Roman"/>
          <w:sz w:val="24"/>
          <w:szCs w:val="24"/>
        </w:rPr>
        <w:t>Составляем</w:t>
      </w:r>
      <w:r w:rsidR="0099478C" w:rsidRPr="00994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EBC">
        <w:rPr>
          <w:rFonts w:ascii="Times New Roman" w:hAnsi="Times New Roman" w:cs="Times New Roman"/>
          <w:sz w:val="24"/>
          <w:szCs w:val="24"/>
        </w:rPr>
        <w:t>уравнени</w:t>
      </w:r>
      <w:proofErr w:type="spellEnd"/>
      <w:r w:rsidR="00B05EBC">
        <w:rPr>
          <w:rFonts w:ascii="Times New Roman" w:hAnsi="Times New Roman" w:cs="Times New Roman"/>
          <w:sz w:val="24"/>
          <w:szCs w:val="24"/>
          <w:lang w:val="be-BY"/>
        </w:rPr>
        <w:t>я</w:t>
      </w:r>
      <w:r w:rsidRPr="00994E9E">
        <w:rPr>
          <w:rFonts w:ascii="Times New Roman" w:hAnsi="Times New Roman" w:cs="Times New Roman"/>
          <w:sz w:val="24"/>
          <w:szCs w:val="24"/>
        </w:rPr>
        <w:t>:</w:t>
      </w:r>
      <w:r w:rsidR="00994E9E" w:rsidRPr="00994E9E">
        <w:rPr>
          <w:rFonts w:ascii="Times New Roman" w:hAnsi="Times New Roman" w:cs="Times New Roman"/>
          <w:sz w:val="24"/>
          <w:szCs w:val="24"/>
        </w:rPr>
        <w:t xml:space="preserve"> </w:t>
      </w:r>
      <w:r w:rsidR="00B05EBC" w:rsidRPr="005F25E2">
        <w:rPr>
          <w:position w:val="-6"/>
        </w:rPr>
        <w:object w:dxaOrig="1020" w:dyaOrig="279">
          <v:shape id="_x0000_i1053" type="#_x0000_t75" style="width:51pt;height:13.8pt" o:ole="">
            <v:imagedata r:id="rId61" o:title=""/>
          </v:shape>
          <o:OLEObject Type="Embed" ProgID="Equation.DSMT4" ShapeID="_x0000_i1053" DrawAspect="Content" ObjectID="_1831045156" r:id="rId62"/>
        </w:object>
      </w:r>
      <w:r w:rsidR="00B05EBC">
        <w:rPr>
          <w:rFonts w:ascii="Times New Roman" w:hAnsi="Times New Roman" w:cs="Times New Roman"/>
          <w:sz w:val="24"/>
          <w:szCs w:val="24"/>
        </w:rPr>
        <w:t xml:space="preserve"> и </w:t>
      </w:r>
      <w:r w:rsidR="00B05EBC" w:rsidRPr="005F25E2">
        <w:rPr>
          <w:position w:val="-6"/>
        </w:rPr>
        <w:object w:dxaOrig="900" w:dyaOrig="279">
          <v:shape id="_x0000_i1054" type="#_x0000_t75" style="width:45pt;height:13.8pt" o:ole="">
            <v:imagedata r:id="rId63" o:title=""/>
          </v:shape>
          <o:OLEObject Type="Embed" ProgID="Equation.DSMT4" ShapeID="_x0000_i1054" DrawAspect="Content" ObjectID="_1831045157" r:id="rId64"/>
        </w:object>
      </w:r>
      <w:r w:rsidR="00994E9E" w:rsidRPr="00994E9E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D453AB">
        <w:rPr>
          <w:rFonts w:ascii="Times New Roman" w:hAnsi="Times New Roman" w:cs="Times New Roman"/>
          <w:sz w:val="24"/>
          <w:szCs w:val="24"/>
        </w:rPr>
        <w:t>Вычитаем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первого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второе:</w:t>
      </w:r>
      <w:r w:rsidR="00994E9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994E9E" w:rsidRPr="00994E9E">
        <w:rPr>
          <w:rFonts w:ascii="Times New Roman" w:hAnsi="Times New Roman" w:cs="Times New Roman"/>
          <w:position w:val="-10"/>
          <w:sz w:val="24"/>
          <w:szCs w:val="24"/>
        </w:rPr>
        <w:object w:dxaOrig="1680" w:dyaOrig="320">
          <v:shape id="_x0000_i1055" type="#_x0000_t75" style="width:84.6pt;height:15.6pt" o:ole="">
            <v:imagedata r:id="rId65" o:title=""/>
          </v:shape>
          <o:OLEObject Type="Embed" ProgID="Equation.DSMT4" ShapeID="_x0000_i1055" DrawAspect="Content" ObjectID="_1831045158" r:id="rId66"/>
        </w:object>
      </w:r>
      <w:r w:rsidR="00994E9E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D453AB">
        <w:rPr>
          <w:rFonts w:ascii="Times New Roman" w:hAnsi="Times New Roman" w:cs="Times New Roman"/>
          <w:sz w:val="24"/>
          <w:szCs w:val="24"/>
        </w:rPr>
        <w:t>Тогда</w:t>
      </w:r>
      <w:r w:rsidR="00994E9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957602" w:rsidRPr="00957602">
        <w:rPr>
          <w:rFonts w:ascii="Times New Roman" w:hAnsi="Times New Roman" w:cs="Times New Roman"/>
          <w:position w:val="-10"/>
          <w:sz w:val="24"/>
          <w:szCs w:val="24"/>
        </w:rPr>
        <w:object w:dxaOrig="1540" w:dyaOrig="320">
          <v:shape id="_x0000_i1056" type="#_x0000_t75" style="width:76.8pt;height:16.2pt" o:ole="">
            <v:imagedata r:id="rId67" o:title=""/>
          </v:shape>
          <o:OLEObject Type="Embed" ProgID="Equation.DSMT4" ShapeID="_x0000_i1056" DrawAspect="Content" ObjectID="_1831045159" r:id="rId68"/>
        </w:object>
      </w:r>
      <w:r w:rsidR="00957602">
        <w:rPr>
          <w:rFonts w:ascii="Times New Roman" w:hAnsi="Times New Roman" w:cs="Times New Roman"/>
          <w:sz w:val="24"/>
          <w:szCs w:val="24"/>
        </w:rPr>
        <w:t>.</w:t>
      </w:r>
      <w:r w:rsidR="00994E9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957602" w:rsidRPr="00957602">
        <w:rPr>
          <w:rFonts w:ascii="Times New Roman" w:hAnsi="Times New Roman" w:cs="Times New Roman"/>
          <w:position w:val="-10"/>
          <w:sz w:val="24"/>
          <w:szCs w:val="24"/>
        </w:rPr>
        <w:object w:dxaOrig="1420" w:dyaOrig="320">
          <v:shape id="_x0000_i1057" type="#_x0000_t75" style="width:70.8pt;height:16.2pt" o:ole="">
            <v:imagedata r:id="rId69" o:title=""/>
          </v:shape>
          <o:OLEObject Type="Embed" ProgID="Equation.DSMT4" ShapeID="_x0000_i1057" DrawAspect="Content" ObjectID="_1831045160" r:id="rId70"/>
        </w:object>
      </w:r>
      <w:r w:rsidR="00957602">
        <w:rPr>
          <w:rFonts w:ascii="Times New Roman" w:hAnsi="Times New Roman" w:cs="Times New Roman"/>
          <w:sz w:val="24"/>
          <w:szCs w:val="24"/>
        </w:rPr>
        <w:t>.</w:t>
      </w:r>
    </w:p>
    <w:p w:rsidR="00951347" w:rsidRPr="00D453AB" w:rsidRDefault="00951347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заключении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хочется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отметить,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данный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комплекс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задач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выходит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за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рамки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стандартного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учебника.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Он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призван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показать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пятиклассникам,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математика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–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это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не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скучный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набор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правил,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живой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язык,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котором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можно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описывать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исторические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загадки,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детективные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истории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логические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головоломки,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том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числе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национальным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="00C12740" w:rsidRPr="00D453AB">
        <w:rPr>
          <w:rFonts w:ascii="Times New Roman" w:hAnsi="Times New Roman" w:cs="Times New Roman"/>
          <w:sz w:val="24"/>
          <w:szCs w:val="24"/>
        </w:rPr>
        <w:t>колоритом.</w:t>
      </w:r>
    </w:p>
    <w:p w:rsidR="00C12740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Использование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исторического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культурного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контекста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повышает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мотивацию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эрудицию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учащихся.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Задачи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анализ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условия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(с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избыточными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дефицитными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данными)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формируют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критическое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мышление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умение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отделять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главное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второстепенного,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что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является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ключевой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компетенцией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современном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мире.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Творческие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развивают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математическую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речь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способность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моделированию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реальных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ситуаций.</w:t>
      </w:r>
    </w:p>
    <w:p w:rsidR="006A197D" w:rsidRPr="00D453AB" w:rsidRDefault="00C12740" w:rsidP="0099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AB">
        <w:rPr>
          <w:rFonts w:ascii="Times New Roman" w:hAnsi="Times New Roman" w:cs="Times New Roman"/>
          <w:sz w:val="24"/>
          <w:szCs w:val="24"/>
        </w:rPr>
        <w:t>Внедрение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подобных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заданий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учебный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процесс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позволяет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достичь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только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предметных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результатов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(прочное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усвоение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алгоритма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решения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уравнений),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но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важнейших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3A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результатов,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заложенных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образовательных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стандартах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Республики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Беларусь: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умение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анализировать,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сравнивать,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выдвигать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гипотезы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творчески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подходить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к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решению</w:t>
      </w:r>
      <w:r w:rsidR="0099478C">
        <w:rPr>
          <w:rFonts w:ascii="Times New Roman" w:hAnsi="Times New Roman" w:cs="Times New Roman"/>
          <w:sz w:val="24"/>
          <w:szCs w:val="24"/>
        </w:rPr>
        <w:t xml:space="preserve"> </w:t>
      </w:r>
      <w:r w:rsidRPr="00D453AB">
        <w:rPr>
          <w:rFonts w:ascii="Times New Roman" w:hAnsi="Times New Roman" w:cs="Times New Roman"/>
          <w:sz w:val="24"/>
          <w:szCs w:val="24"/>
        </w:rPr>
        <w:t>проблем.</w:t>
      </w:r>
    </w:p>
    <w:sectPr w:rsidR="006A197D" w:rsidRPr="00D453AB" w:rsidSect="00D453A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12740"/>
    <w:rsid w:val="00061FA4"/>
    <w:rsid w:val="0015351E"/>
    <w:rsid w:val="002D2628"/>
    <w:rsid w:val="002F60FE"/>
    <w:rsid w:val="003B1AC5"/>
    <w:rsid w:val="003F0115"/>
    <w:rsid w:val="00442A24"/>
    <w:rsid w:val="004F24B3"/>
    <w:rsid w:val="00686324"/>
    <w:rsid w:val="006A197D"/>
    <w:rsid w:val="007B2340"/>
    <w:rsid w:val="00951347"/>
    <w:rsid w:val="00957602"/>
    <w:rsid w:val="009708D8"/>
    <w:rsid w:val="0099478C"/>
    <w:rsid w:val="00994E9E"/>
    <w:rsid w:val="009E3AC4"/>
    <w:rsid w:val="00A4376C"/>
    <w:rsid w:val="00A44BFA"/>
    <w:rsid w:val="00AC3DED"/>
    <w:rsid w:val="00B05EBC"/>
    <w:rsid w:val="00B72567"/>
    <w:rsid w:val="00BC6DDB"/>
    <w:rsid w:val="00C12740"/>
    <w:rsid w:val="00CB578E"/>
    <w:rsid w:val="00D453AB"/>
    <w:rsid w:val="00DA3211"/>
    <w:rsid w:val="00DC4C67"/>
    <w:rsid w:val="00EF69D8"/>
    <w:rsid w:val="00F41795"/>
    <w:rsid w:val="00F47D52"/>
    <w:rsid w:val="00FA566E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CD01"/>
  <w15:docId w15:val="{72FB98D3-AAA3-4A51-8CFC-BE8313F8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jpeg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Lenovo</cp:lastModifiedBy>
  <cp:revision>3</cp:revision>
  <cp:lastPrinted>2025-12-01T13:44:00Z</cp:lastPrinted>
  <dcterms:created xsi:type="dcterms:W3CDTF">2026-01-27T15:46:00Z</dcterms:created>
  <dcterms:modified xsi:type="dcterms:W3CDTF">2026-01-27T15:50:00Z</dcterms:modified>
</cp:coreProperties>
</file>