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F3" w:rsidRPr="00B308F3" w:rsidRDefault="00B308F3" w:rsidP="00B308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B308F3">
        <w:rPr>
          <w:rFonts w:ascii="Times New Roman" w:hAnsi="Times New Roman" w:cs="Times New Roman"/>
          <w:b/>
          <w:i/>
          <w:color w:val="212121"/>
          <w:sz w:val="30"/>
          <w:szCs w:val="30"/>
          <w:shd w:val="clear" w:color="auto" w:fill="FFFFFF"/>
        </w:rPr>
        <w:t>УДК 796.012.444.2:796.012.424.6:796.332</w:t>
      </w:r>
    </w:p>
    <w:p w:rsidR="00B308F3" w:rsidRPr="00B308F3" w:rsidRDefault="00B308F3" w:rsidP="00B308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B308F3">
        <w:rPr>
          <w:rFonts w:ascii="Times New Roman" w:hAnsi="Times New Roman" w:cs="Times New Roman"/>
          <w:b/>
          <w:i/>
          <w:sz w:val="30"/>
          <w:szCs w:val="30"/>
        </w:rPr>
        <w:t>К. К. Бондаренко, А. Е. Бондаренко</w:t>
      </w:r>
    </w:p>
    <w:p w:rsidR="00B308F3" w:rsidRPr="00B308F3" w:rsidRDefault="00B308F3" w:rsidP="00B308F3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308F3">
        <w:rPr>
          <w:rFonts w:ascii="Times New Roman" w:hAnsi="Times New Roman" w:cs="Times New Roman"/>
          <w:i/>
          <w:sz w:val="30"/>
          <w:szCs w:val="30"/>
        </w:rPr>
        <w:t>г. Гомель, РБ, ГГУ им. Ф. Скорины</w:t>
      </w:r>
    </w:p>
    <w:p w:rsidR="00B308F3" w:rsidRPr="00B308F3" w:rsidRDefault="00B308F3" w:rsidP="00B308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B308F3">
        <w:rPr>
          <w:rFonts w:ascii="Times New Roman" w:hAnsi="Times New Roman" w:cs="Times New Roman"/>
          <w:b/>
          <w:i/>
          <w:sz w:val="30"/>
          <w:szCs w:val="30"/>
        </w:rPr>
        <w:t xml:space="preserve">Д. А. </w:t>
      </w:r>
      <w:proofErr w:type="spellStart"/>
      <w:r w:rsidRPr="00B308F3">
        <w:rPr>
          <w:rFonts w:ascii="Times New Roman" w:hAnsi="Times New Roman" w:cs="Times New Roman"/>
          <w:b/>
          <w:i/>
          <w:sz w:val="30"/>
          <w:szCs w:val="30"/>
        </w:rPr>
        <w:t>Чечетин</w:t>
      </w:r>
      <w:proofErr w:type="spellEnd"/>
      <w:r w:rsidRPr="00B308F3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B308F3" w:rsidRPr="00B308F3" w:rsidRDefault="00B308F3" w:rsidP="00B308F3">
      <w:pPr>
        <w:pStyle w:val="1"/>
        <w:shd w:val="clear" w:color="auto" w:fill="FFFFFF"/>
        <w:ind w:left="-17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B308F3">
        <w:rPr>
          <w:rFonts w:ascii="Times New Roman" w:hAnsi="Times New Roman" w:cs="Times New Roman"/>
          <w:i/>
          <w:sz w:val="30"/>
          <w:szCs w:val="30"/>
        </w:rPr>
        <w:t xml:space="preserve">г. Гомель, РБ, РНПЦ </w:t>
      </w:r>
      <w:r w:rsidRPr="00B308F3">
        <w:rPr>
          <w:rFonts w:ascii="Times New Roman" w:hAnsi="Times New Roman" w:cs="Times New Roman"/>
          <w:i/>
          <w:color w:val="000000"/>
          <w:sz w:val="30"/>
          <w:szCs w:val="30"/>
        </w:rPr>
        <w:t>Радиационной медицины</w:t>
      </w:r>
    </w:p>
    <w:p w:rsidR="00B308F3" w:rsidRDefault="00B308F3" w:rsidP="005E745D">
      <w:pPr>
        <w:pStyle w:val="2"/>
        <w:spacing w:line="240" w:lineRule="auto"/>
        <w:ind w:left="89" w:hanging="11"/>
        <w:jc w:val="both"/>
        <w:rPr>
          <w:rFonts w:ascii="Times New Roman" w:hAnsi="Times New Roman" w:cs="Times New Roman"/>
          <w:sz w:val="30"/>
          <w:szCs w:val="30"/>
        </w:rPr>
      </w:pPr>
    </w:p>
    <w:p w:rsidR="006C24D2" w:rsidRPr="00B308F3" w:rsidRDefault="005E745D" w:rsidP="00B308F3">
      <w:pPr>
        <w:pStyle w:val="2"/>
        <w:spacing w:line="240" w:lineRule="auto"/>
        <w:ind w:left="0" w:hanging="1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08F3">
        <w:rPr>
          <w:rFonts w:ascii="Times New Roman" w:hAnsi="Times New Roman" w:cs="Times New Roman"/>
          <w:b/>
          <w:sz w:val="30"/>
          <w:szCs w:val="30"/>
        </w:rPr>
        <w:t>ВЛИЯНИЕ УРОВНЯ ДВИГАТЕЛЬНЫХ СПОСОБНОСТЕЙ НА РЕЗУЛЬТАТ</w:t>
      </w:r>
      <w:r w:rsidR="00B308F3">
        <w:rPr>
          <w:rFonts w:ascii="Times New Roman" w:hAnsi="Times New Roman" w:cs="Times New Roman"/>
          <w:b/>
          <w:sz w:val="30"/>
          <w:szCs w:val="30"/>
        </w:rPr>
        <w:t>ИВНОСТЬ</w:t>
      </w:r>
      <w:r w:rsidRPr="00B308F3">
        <w:rPr>
          <w:rFonts w:ascii="Times New Roman" w:hAnsi="Times New Roman" w:cs="Times New Roman"/>
          <w:b/>
          <w:sz w:val="30"/>
          <w:szCs w:val="30"/>
        </w:rPr>
        <w:t xml:space="preserve"> БЕГ</w:t>
      </w:r>
      <w:r w:rsidR="00B308F3">
        <w:rPr>
          <w:rFonts w:ascii="Times New Roman" w:hAnsi="Times New Roman" w:cs="Times New Roman"/>
          <w:b/>
          <w:sz w:val="30"/>
          <w:szCs w:val="30"/>
        </w:rPr>
        <w:t>А</w:t>
      </w:r>
      <w:r w:rsidRPr="00B308F3">
        <w:rPr>
          <w:rFonts w:ascii="Times New Roman" w:hAnsi="Times New Roman" w:cs="Times New Roman"/>
          <w:b/>
          <w:sz w:val="30"/>
          <w:szCs w:val="30"/>
        </w:rPr>
        <w:t xml:space="preserve"> НА КОРОТКИЕ ДИСТАНЦИИ</w:t>
      </w:r>
      <w:r w:rsidRPr="00B308F3">
        <w:rPr>
          <w:rFonts w:ascii="Times New Roman" w:hAnsi="Times New Roman" w:cs="Times New Roman"/>
          <w:b/>
          <w:sz w:val="30"/>
          <w:szCs w:val="30"/>
        </w:rPr>
        <w:t xml:space="preserve"> НА 60 МЕТРОВ У </w:t>
      </w:r>
      <w:r w:rsidR="00B308F3">
        <w:rPr>
          <w:rFonts w:ascii="Times New Roman" w:hAnsi="Times New Roman" w:cs="Times New Roman"/>
          <w:b/>
          <w:sz w:val="30"/>
          <w:szCs w:val="30"/>
        </w:rPr>
        <w:t>СТУДЕНТОВ</w:t>
      </w:r>
    </w:p>
    <w:p w:rsidR="005E745D" w:rsidRDefault="005E745D" w:rsidP="005E745D">
      <w:pPr>
        <w:spacing w:after="0" w:line="240" w:lineRule="auto"/>
        <w:ind w:left="23" w:right="49" w:hanging="11"/>
        <w:jc w:val="both"/>
        <w:rPr>
          <w:rFonts w:ascii="Times New Roman" w:hAnsi="Times New Roman" w:cs="Times New Roman"/>
          <w:sz w:val="30"/>
          <w:szCs w:val="30"/>
        </w:rPr>
      </w:pPr>
    </w:p>
    <w:p w:rsidR="006C24D2" w:rsidRPr="005E745D" w:rsidRDefault="005E745D" w:rsidP="00B308F3">
      <w:pPr>
        <w:spacing w:after="0" w:line="240" w:lineRule="auto"/>
        <w:ind w:left="23" w:right="49" w:firstLine="54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6C24D2" w:rsidRPr="005E745D">
        <w:rPr>
          <w:rFonts w:ascii="Times New Roman" w:hAnsi="Times New Roman" w:cs="Times New Roman"/>
          <w:sz w:val="30"/>
          <w:szCs w:val="30"/>
        </w:rPr>
        <w:t xml:space="preserve">вигательные </w:t>
      </w:r>
      <w:r>
        <w:rPr>
          <w:rFonts w:ascii="Times New Roman" w:hAnsi="Times New Roman" w:cs="Times New Roman"/>
          <w:sz w:val="30"/>
          <w:szCs w:val="30"/>
        </w:rPr>
        <w:t>способности</w:t>
      </w:r>
      <w:r w:rsidR="006C24D2" w:rsidRPr="005E745D">
        <w:rPr>
          <w:rFonts w:ascii="Times New Roman" w:hAnsi="Times New Roman" w:cs="Times New Roman"/>
          <w:sz w:val="30"/>
          <w:szCs w:val="30"/>
        </w:rPr>
        <w:t xml:space="preserve"> позволяю</w:t>
      </w:r>
      <w:r>
        <w:rPr>
          <w:rFonts w:ascii="Times New Roman" w:hAnsi="Times New Roman" w:cs="Times New Roman"/>
          <w:sz w:val="30"/>
          <w:szCs w:val="30"/>
        </w:rPr>
        <w:t>т</w:t>
      </w:r>
      <w:r w:rsidR="006C24D2" w:rsidRPr="005E745D">
        <w:rPr>
          <w:rFonts w:ascii="Times New Roman" w:hAnsi="Times New Roman" w:cs="Times New Roman"/>
          <w:sz w:val="30"/>
          <w:szCs w:val="30"/>
        </w:rPr>
        <w:t xml:space="preserve"> реш</w:t>
      </w:r>
      <w:r>
        <w:rPr>
          <w:rFonts w:ascii="Times New Roman" w:hAnsi="Times New Roman" w:cs="Times New Roman"/>
          <w:sz w:val="30"/>
          <w:szCs w:val="30"/>
        </w:rPr>
        <w:t>ать вопросы</w:t>
      </w:r>
      <w:r w:rsidR="006C24D2" w:rsidRPr="005E745D">
        <w:rPr>
          <w:rFonts w:ascii="Times New Roman" w:hAnsi="Times New Roman" w:cs="Times New Roman"/>
          <w:sz w:val="30"/>
          <w:szCs w:val="30"/>
        </w:rPr>
        <w:t xml:space="preserve"> двигательных задач и основываются на успешном выполнении движений, независимо от того, приобретены они в результате обучения или нет</w:t>
      </w:r>
      <w:r w:rsidR="003B16E9">
        <w:rPr>
          <w:rFonts w:ascii="Times New Roman" w:hAnsi="Times New Roman" w:cs="Times New Roman"/>
          <w:sz w:val="30"/>
          <w:szCs w:val="30"/>
        </w:rPr>
        <w:t xml:space="preserve"> </w:t>
      </w:r>
      <w:r w:rsidR="003B16E9" w:rsidRPr="003B16E9">
        <w:rPr>
          <w:rFonts w:ascii="Times New Roman" w:hAnsi="Times New Roman" w:cs="Times New Roman"/>
          <w:sz w:val="30"/>
          <w:szCs w:val="30"/>
        </w:rPr>
        <w:t>[</w:t>
      </w:r>
      <w:r w:rsidR="003B16E9">
        <w:rPr>
          <w:rFonts w:ascii="Times New Roman" w:hAnsi="Times New Roman" w:cs="Times New Roman"/>
          <w:sz w:val="30"/>
          <w:szCs w:val="30"/>
        </w:rPr>
        <w:t>5</w:t>
      </w:r>
      <w:r w:rsidR="003B16E9" w:rsidRPr="003B16E9">
        <w:rPr>
          <w:rFonts w:ascii="Times New Roman" w:hAnsi="Times New Roman" w:cs="Times New Roman"/>
          <w:sz w:val="30"/>
          <w:szCs w:val="30"/>
        </w:rPr>
        <w:t>]</w:t>
      </w:r>
      <w:r w:rsidR="006C24D2" w:rsidRPr="005E745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C24D2" w:rsidRPr="005E745D">
        <w:rPr>
          <w:rFonts w:ascii="Times New Roman" w:hAnsi="Times New Roman" w:cs="Times New Roman"/>
          <w:sz w:val="30"/>
          <w:szCs w:val="30"/>
        </w:rPr>
        <w:t>В основе этой способности лежит эффективность работы систем</w:t>
      </w:r>
      <w:r>
        <w:rPr>
          <w:rFonts w:ascii="Times New Roman" w:hAnsi="Times New Roman" w:cs="Times New Roman"/>
          <w:sz w:val="30"/>
          <w:szCs w:val="30"/>
        </w:rPr>
        <w:t xml:space="preserve"> организма</w:t>
      </w:r>
      <w:r w:rsidR="006C24D2" w:rsidRPr="005E745D">
        <w:rPr>
          <w:rFonts w:ascii="Times New Roman" w:hAnsi="Times New Roman" w:cs="Times New Roman"/>
          <w:sz w:val="30"/>
          <w:szCs w:val="30"/>
        </w:rPr>
        <w:t>, в частности нервно-мышечно</w:t>
      </w:r>
      <w:r>
        <w:rPr>
          <w:rFonts w:ascii="Times New Roman" w:hAnsi="Times New Roman" w:cs="Times New Roman"/>
          <w:sz w:val="30"/>
          <w:szCs w:val="30"/>
        </w:rPr>
        <w:t>го аппарата</w:t>
      </w:r>
      <w:r w:rsidR="006C24D2" w:rsidRPr="005E745D">
        <w:rPr>
          <w:rFonts w:ascii="Times New Roman" w:hAnsi="Times New Roman" w:cs="Times New Roman"/>
          <w:sz w:val="30"/>
          <w:szCs w:val="30"/>
        </w:rPr>
        <w:t>, отвечающей за интенсивность, продолжительность и контроль движений. Они представляют собой способность обеспечивать сильное, быстрое, длительное, точное или скоординированное выполнение различных двигательных задач</w:t>
      </w:r>
      <w:r w:rsidR="003B16E9">
        <w:rPr>
          <w:rFonts w:ascii="Times New Roman" w:hAnsi="Times New Roman" w:cs="Times New Roman"/>
          <w:sz w:val="30"/>
          <w:szCs w:val="30"/>
        </w:rPr>
        <w:t xml:space="preserve"> </w:t>
      </w:r>
      <w:r w:rsidR="003B16E9" w:rsidRPr="003B16E9">
        <w:rPr>
          <w:rFonts w:ascii="Times New Roman" w:hAnsi="Times New Roman" w:cs="Times New Roman"/>
          <w:sz w:val="30"/>
          <w:szCs w:val="30"/>
        </w:rPr>
        <w:t>[</w:t>
      </w:r>
      <w:r w:rsidR="003B16E9">
        <w:rPr>
          <w:rFonts w:ascii="Times New Roman" w:hAnsi="Times New Roman" w:cs="Times New Roman"/>
          <w:sz w:val="30"/>
          <w:szCs w:val="30"/>
        </w:rPr>
        <w:t>4</w:t>
      </w:r>
      <w:r w:rsidR="003B16E9" w:rsidRPr="003B16E9">
        <w:rPr>
          <w:rFonts w:ascii="Times New Roman" w:hAnsi="Times New Roman" w:cs="Times New Roman"/>
          <w:sz w:val="30"/>
          <w:szCs w:val="30"/>
        </w:rPr>
        <w:t>]</w:t>
      </w:r>
      <w:r w:rsidR="006C24D2" w:rsidRPr="005E745D">
        <w:rPr>
          <w:rFonts w:ascii="Times New Roman" w:hAnsi="Times New Roman" w:cs="Times New Roman"/>
          <w:sz w:val="30"/>
          <w:szCs w:val="30"/>
        </w:rPr>
        <w:t>.</w:t>
      </w:r>
    </w:p>
    <w:p w:rsidR="005E745D" w:rsidRPr="005E745D" w:rsidRDefault="006C24D2" w:rsidP="00B308F3">
      <w:pPr>
        <w:spacing w:after="0" w:line="240" w:lineRule="auto"/>
        <w:ind w:left="23" w:right="49" w:firstLine="544"/>
        <w:jc w:val="both"/>
        <w:rPr>
          <w:rFonts w:ascii="Times New Roman" w:hAnsi="Times New Roman" w:cs="Times New Roman"/>
          <w:sz w:val="30"/>
          <w:szCs w:val="30"/>
        </w:rPr>
      </w:pPr>
      <w:r w:rsidRPr="005E745D">
        <w:rPr>
          <w:rFonts w:ascii="Times New Roman" w:hAnsi="Times New Roman" w:cs="Times New Roman"/>
          <w:sz w:val="30"/>
          <w:szCs w:val="30"/>
        </w:rPr>
        <w:t xml:space="preserve">Результаты предыдущих исследований показывают, что </w:t>
      </w:r>
      <w:r w:rsidR="005E745D">
        <w:rPr>
          <w:rFonts w:ascii="Times New Roman" w:hAnsi="Times New Roman" w:cs="Times New Roman"/>
          <w:sz w:val="30"/>
          <w:szCs w:val="30"/>
        </w:rPr>
        <w:t xml:space="preserve">формирование правильных траекторий движения </w:t>
      </w:r>
      <w:r w:rsidRPr="005E745D">
        <w:rPr>
          <w:rFonts w:ascii="Times New Roman" w:hAnsi="Times New Roman" w:cs="Times New Roman"/>
          <w:sz w:val="30"/>
          <w:szCs w:val="30"/>
        </w:rPr>
        <w:t>оказывают непосредственное влияние на результат двигательных навыков и двигательные достижения</w:t>
      </w:r>
      <w:r w:rsidR="003B16E9">
        <w:rPr>
          <w:rFonts w:ascii="Times New Roman" w:hAnsi="Times New Roman" w:cs="Times New Roman"/>
          <w:sz w:val="30"/>
          <w:szCs w:val="30"/>
        </w:rPr>
        <w:t xml:space="preserve"> </w:t>
      </w:r>
      <w:r w:rsidR="003B16E9" w:rsidRPr="003B16E9">
        <w:rPr>
          <w:rFonts w:ascii="Times New Roman" w:hAnsi="Times New Roman" w:cs="Times New Roman"/>
          <w:sz w:val="30"/>
          <w:szCs w:val="30"/>
        </w:rPr>
        <w:t>[</w:t>
      </w:r>
      <w:r w:rsidR="003B16E9">
        <w:rPr>
          <w:rFonts w:ascii="Times New Roman" w:hAnsi="Times New Roman" w:cs="Times New Roman"/>
          <w:sz w:val="30"/>
          <w:szCs w:val="30"/>
        </w:rPr>
        <w:t>2, 3</w:t>
      </w:r>
      <w:r w:rsidR="003B16E9" w:rsidRPr="003B16E9">
        <w:rPr>
          <w:rFonts w:ascii="Times New Roman" w:hAnsi="Times New Roman" w:cs="Times New Roman"/>
          <w:sz w:val="30"/>
          <w:szCs w:val="30"/>
        </w:rPr>
        <w:t>]</w:t>
      </w:r>
      <w:r w:rsidRPr="005E745D">
        <w:rPr>
          <w:rFonts w:ascii="Times New Roman" w:hAnsi="Times New Roman" w:cs="Times New Roman"/>
          <w:sz w:val="30"/>
          <w:szCs w:val="30"/>
        </w:rPr>
        <w:t xml:space="preserve">. </w:t>
      </w:r>
      <w:r w:rsidR="005E745D">
        <w:rPr>
          <w:rFonts w:ascii="Times New Roman" w:hAnsi="Times New Roman" w:cs="Times New Roman"/>
          <w:sz w:val="30"/>
          <w:szCs w:val="30"/>
        </w:rPr>
        <w:t>Двигательные</w:t>
      </w:r>
      <w:r w:rsidRPr="005E745D">
        <w:rPr>
          <w:rFonts w:ascii="Times New Roman" w:hAnsi="Times New Roman" w:cs="Times New Roman"/>
          <w:sz w:val="30"/>
          <w:szCs w:val="30"/>
        </w:rPr>
        <w:t xml:space="preserve"> навыки являются составными и очень сложными, генетически обусловленными, с присущими им высокими</w:t>
      </w:r>
      <w:r w:rsidR="005E745D">
        <w:rPr>
          <w:rFonts w:ascii="Times New Roman" w:hAnsi="Times New Roman" w:cs="Times New Roman"/>
          <w:sz w:val="30"/>
          <w:szCs w:val="30"/>
        </w:rPr>
        <w:t xml:space="preserve"> показателями</w:t>
      </w:r>
      <w:r w:rsidRPr="005E745D">
        <w:rPr>
          <w:rFonts w:ascii="Times New Roman" w:hAnsi="Times New Roman" w:cs="Times New Roman"/>
          <w:sz w:val="30"/>
          <w:szCs w:val="30"/>
        </w:rPr>
        <w:t xml:space="preserve"> скорост</w:t>
      </w:r>
      <w:r w:rsidR="005E745D">
        <w:rPr>
          <w:rFonts w:ascii="Times New Roman" w:hAnsi="Times New Roman" w:cs="Times New Roman"/>
          <w:sz w:val="30"/>
          <w:szCs w:val="30"/>
        </w:rPr>
        <w:t>и</w:t>
      </w:r>
      <w:r w:rsidRPr="005E745D">
        <w:rPr>
          <w:rFonts w:ascii="Times New Roman" w:hAnsi="Times New Roman" w:cs="Times New Roman"/>
          <w:sz w:val="30"/>
          <w:szCs w:val="30"/>
        </w:rPr>
        <w:t>, координаци</w:t>
      </w:r>
      <w:r w:rsidR="005E745D">
        <w:rPr>
          <w:rFonts w:ascii="Times New Roman" w:hAnsi="Times New Roman" w:cs="Times New Roman"/>
          <w:sz w:val="30"/>
          <w:szCs w:val="30"/>
        </w:rPr>
        <w:t xml:space="preserve">и и </w:t>
      </w:r>
      <w:r w:rsidRPr="005E745D">
        <w:rPr>
          <w:rFonts w:ascii="Times New Roman" w:hAnsi="Times New Roman" w:cs="Times New Roman"/>
          <w:sz w:val="30"/>
          <w:szCs w:val="30"/>
        </w:rPr>
        <w:t>точность</w:t>
      </w:r>
      <w:r w:rsidR="005E745D">
        <w:rPr>
          <w:rFonts w:ascii="Times New Roman" w:hAnsi="Times New Roman" w:cs="Times New Roman"/>
          <w:sz w:val="30"/>
          <w:szCs w:val="30"/>
        </w:rPr>
        <w:t xml:space="preserve"> выполнения движения. </w:t>
      </w:r>
    </w:p>
    <w:p w:rsidR="006C24D2" w:rsidRPr="005E745D" w:rsidRDefault="005E745D" w:rsidP="00B308F3">
      <w:pPr>
        <w:spacing w:after="0" w:line="240" w:lineRule="auto"/>
        <w:ind w:left="23" w:right="49" w:firstLine="54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Бег на короткие дистанции</w:t>
      </w:r>
      <w:r w:rsidR="006C24D2" w:rsidRPr="005E745D">
        <w:rPr>
          <w:rFonts w:ascii="Times New Roman" w:hAnsi="Times New Roman" w:cs="Times New Roman"/>
          <w:sz w:val="30"/>
          <w:szCs w:val="30"/>
        </w:rPr>
        <w:t xml:space="preserve"> является самым быстрым видом естественного движения человека и, благодаря своему комплексному характеру, изучается различными способами. В этом движении анализируются сложные и групповые биомеханические и физиологические </w:t>
      </w:r>
      <w:r>
        <w:rPr>
          <w:rFonts w:ascii="Times New Roman" w:hAnsi="Times New Roman" w:cs="Times New Roman"/>
          <w:sz w:val="30"/>
          <w:szCs w:val="30"/>
        </w:rPr>
        <w:t>характеристики</w:t>
      </w:r>
      <w:r w:rsidR="006C24D2" w:rsidRPr="005E745D">
        <w:rPr>
          <w:rFonts w:ascii="Times New Roman" w:hAnsi="Times New Roman" w:cs="Times New Roman"/>
          <w:sz w:val="30"/>
          <w:szCs w:val="30"/>
        </w:rPr>
        <w:t xml:space="preserve">, установленные точной закономерностью оптимальных движений и энергетических требований. </w:t>
      </w:r>
      <w:proofErr w:type="spellStart"/>
      <w:r w:rsidR="00487734">
        <w:rPr>
          <w:rFonts w:ascii="Times New Roman" w:hAnsi="Times New Roman" w:cs="Times New Roman"/>
          <w:sz w:val="30"/>
          <w:szCs w:val="30"/>
        </w:rPr>
        <w:t>К</w:t>
      </w:r>
      <w:r w:rsidR="006C24D2" w:rsidRPr="005E745D">
        <w:rPr>
          <w:rFonts w:ascii="Times New Roman" w:hAnsi="Times New Roman" w:cs="Times New Roman"/>
          <w:sz w:val="30"/>
          <w:szCs w:val="30"/>
        </w:rPr>
        <w:t>инезиологические</w:t>
      </w:r>
      <w:proofErr w:type="spellEnd"/>
      <w:r w:rsidR="006C24D2" w:rsidRPr="005E745D">
        <w:rPr>
          <w:rFonts w:ascii="Times New Roman" w:hAnsi="Times New Roman" w:cs="Times New Roman"/>
          <w:sz w:val="30"/>
          <w:szCs w:val="30"/>
        </w:rPr>
        <w:t xml:space="preserve"> исследования </w:t>
      </w:r>
      <w:r w:rsidR="00487734">
        <w:rPr>
          <w:rFonts w:ascii="Times New Roman" w:hAnsi="Times New Roman" w:cs="Times New Roman"/>
          <w:sz w:val="30"/>
          <w:szCs w:val="30"/>
        </w:rPr>
        <w:t>подразумевают</w:t>
      </w:r>
      <w:r w:rsidR="006C24D2" w:rsidRPr="005E745D">
        <w:rPr>
          <w:rFonts w:ascii="Times New Roman" w:hAnsi="Times New Roman" w:cs="Times New Roman"/>
          <w:sz w:val="30"/>
          <w:szCs w:val="30"/>
        </w:rPr>
        <w:t xml:space="preserve"> анализ влияния определенных </w:t>
      </w:r>
      <w:r w:rsidR="00487734">
        <w:rPr>
          <w:rFonts w:ascii="Times New Roman" w:hAnsi="Times New Roman" w:cs="Times New Roman"/>
          <w:sz w:val="30"/>
          <w:szCs w:val="30"/>
        </w:rPr>
        <w:t>функциональных состояний скелетных мышц</w:t>
      </w:r>
      <w:r w:rsidR="006C24D2" w:rsidRPr="005E745D">
        <w:rPr>
          <w:rFonts w:ascii="Times New Roman" w:hAnsi="Times New Roman" w:cs="Times New Roman"/>
          <w:sz w:val="30"/>
          <w:szCs w:val="30"/>
        </w:rPr>
        <w:t xml:space="preserve"> на реализацию </w:t>
      </w:r>
      <w:r w:rsidR="00487734">
        <w:rPr>
          <w:rFonts w:ascii="Times New Roman" w:hAnsi="Times New Roman" w:cs="Times New Roman"/>
          <w:sz w:val="30"/>
          <w:szCs w:val="30"/>
        </w:rPr>
        <w:t>двигательных возможностей</w:t>
      </w:r>
      <w:r w:rsidR="003B16E9">
        <w:rPr>
          <w:rFonts w:ascii="Times New Roman" w:hAnsi="Times New Roman" w:cs="Times New Roman"/>
          <w:sz w:val="30"/>
          <w:szCs w:val="30"/>
        </w:rPr>
        <w:t xml:space="preserve"> </w:t>
      </w:r>
      <w:r w:rsidR="003B16E9" w:rsidRPr="003B16E9">
        <w:rPr>
          <w:rFonts w:ascii="Times New Roman" w:hAnsi="Times New Roman" w:cs="Times New Roman"/>
          <w:sz w:val="30"/>
          <w:szCs w:val="30"/>
        </w:rPr>
        <w:t>[</w:t>
      </w:r>
      <w:r w:rsidR="003B16E9">
        <w:rPr>
          <w:rFonts w:ascii="Times New Roman" w:hAnsi="Times New Roman" w:cs="Times New Roman"/>
          <w:sz w:val="30"/>
          <w:szCs w:val="30"/>
        </w:rPr>
        <w:t>1</w:t>
      </w:r>
      <w:r w:rsidR="003B16E9" w:rsidRPr="003B16E9">
        <w:rPr>
          <w:rFonts w:ascii="Times New Roman" w:hAnsi="Times New Roman" w:cs="Times New Roman"/>
          <w:sz w:val="30"/>
          <w:szCs w:val="30"/>
        </w:rPr>
        <w:t>]</w:t>
      </w:r>
      <w:r w:rsidR="006C24D2" w:rsidRPr="005E745D">
        <w:rPr>
          <w:rFonts w:ascii="Times New Roman" w:hAnsi="Times New Roman" w:cs="Times New Roman"/>
          <w:sz w:val="30"/>
          <w:szCs w:val="30"/>
        </w:rPr>
        <w:t>.</w:t>
      </w:r>
    </w:p>
    <w:p w:rsidR="006C24D2" w:rsidRPr="005E745D" w:rsidRDefault="00487734" w:rsidP="00B308F3">
      <w:pPr>
        <w:spacing w:after="0" w:line="240" w:lineRule="auto"/>
        <w:ind w:left="23" w:right="49" w:firstLine="54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6C24D2" w:rsidRPr="005E745D">
        <w:rPr>
          <w:rFonts w:ascii="Times New Roman" w:hAnsi="Times New Roman" w:cs="Times New Roman"/>
          <w:sz w:val="30"/>
          <w:szCs w:val="30"/>
        </w:rPr>
        <w:t xml:space="preserve">пособность к </w:t>
      </w:r>
      <w:r>
        <w:rPr>
          <w:rFonts w:ascii="Times New Roman" w:hAnsi="Times New Roman" w:cs="Times New Roman"/>
          <w:sz w:val="30"/>
          <w:szCs w:val="30"/>
        </w:rPr>
        <w:t xml:space="preserve">быстрому </w:t>
      </w:r>
      <w:r w:rsidR="006C24D2" w:rsidRPr="005E745D">
        <w:rPr>
          <w:rFonts w:ascii="Times New Roman" w:hAnsi="Times New Roman" w:cs="Times New Roman"/>
          <w:sz w:val="30"/>
          <w:szCs w:val="30"/>
        </w:rPr>
        <w:t xml:space="preserve">бегу находится во взаимосвязи с силовыми факторами и взрывной силой спринта, то есть анаэробной способностью. </w:t>
      </w:r>
    </w:p>
    <w:p w:rsidR="005E745D" w:rsidRPr="005E745D" w:rsidRDefault="005E745D" w:rsidP="00B308F3">
      <w:pPr>
        <w:spacing w:after="0" w:line="240" w:lineRule="auto"/>
        <w:ind w:left="23" w:right="49" w:firstLine="544"/>
        <w:jc w:val="both"/>
        <w:rPr>
          <w:rFonts w:ascii="Times New Roman" w:hAnsi="Times New Roman" w:cs="Times New Roman"/>
          <w:sz w:val="30"/>
          <w:szCs w:val="30"/>
        </w:rPr>
      </w:pPr>
      <w:r w:rsidRPr="005E745D">
        <w:rPr>
          <w:rFonts w:ascii="Times New Roman" w:hAnsi="Times New Roman" w:cs="Times New Roman"/>
          <w:sz w:val="30"/>
          <w:szCs w:val="30"/>
        </w:rPr>
        <w:t xml:space="preserve">Исследование проводилось с целью изучения проблемы интеграции антропологических характеристик и степени влияния базовой двигательной подготовленности на результативность </w:t>
      </w:r>
      <w:r w:rsidR="00487734">
        <w:rPr>
          <w:rFonts w:ascii="Times New Roman" w:hAnsi="Times New Roman" w:cs="Times New Roman"/>
          <w:sz w:val="30"/>
          <w:szCs w:val="30"/>
        </w:rPr>
        <w:t>бега</w:t>
      </w:r>
      <w:r w:rsidRPr="005E745D">
        <w:rPr>
          <w:rFonts w:ascii="Times New Roman" w:hAnsi="Times New Roman" w:cs="Times New Roman"/>
          <w:sz w:val="30"/>
          <w:szCs w:val="30"/>
        </w:rPr>
        <w:t xml:space="preserve"> на 60 метров у </w:t>
      </w:r>
      <w:r w:rsidR="00487734">
        <w:rPr>
          <w:rFonts w:ascii="Times New Roman" w:hAnsi="Times New Roman" w:cs="Times New Roman"/>
          <w:sz w:val="30"/>
          <w:szCs w:val="30"/>
        </w:rPr>
        <w:t>студентов</w:t>
      </w:r>
      <w:r w:rsidRPr="005E745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87734" w:rsidRPr="005E745D" w:rsidRDefault="00487734" w:rsidP="00B308F3">
      <w:pPr>
        <w:spacing w:after="0" w:line="240" w:lineRule="auto"/>
        <w:ind w:left="23" w:right="49" w:firstLine="54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 исследовании приняли участие 94 студента Гомельского государственного университета имени Ф. Скорины. Возраст участников составил 18-20 лет. </w:t>
      </w:r>
    </w:p>
    <w:p w:rsidR="005E745D" w:rsidRPr="005E745D" w:rsidRDefault="00487734" w:rsidP="00B308F3">
      <w:pPr>
        <w:spacing w:after="0" w:line="240" w:lineRule="auto"/>
        <w:ind w:left="23" w:right="49" w:firstLine="54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Оценка </w:t>
      </w:r>
      <w:r w:rsidR="005E745D" w:rsidRPr="005E745D">
        <w:rPr>
          <w:rFonts w:ascii="Times New Roman" w:hAnsi="Times New Roman" w:cs="Times New Roman"/>
          <w:sz w:val="30"/>
          <w:szCs w:val="30"/>
        </w:rPr>
        <w:t xml:space="preserve">двигательных навыков </w:t>
      </w:r>
      <w:r>
        <w:rPr>
          <w:rFonts w:ascii="Times New Roman" w:hAnsi="Times New Roman" w:cs="Times New Roman"/>
          <w:sz w:val="30"/>
          <w:szCs w:val="30"/>
        </w:rPr>
        <w:t xml:space="preserve">осуществлялась по </w:t>
      </w:r>
      <w:r w:rsidR="003B16E9">
        <w:rPr>
          <w:rFonts w:ascii="Times New Roman" w:hAnsi="Times New Roman" w:cs="Times New Roman"/>
          <w:sz w:val="30"/>
          <w:szCs w:val="30"/>
        </w:rPr>
        <w:t xml:space="preserve">показателям </w:t>
      </w:r>
      <w:r w:rsidR="003B16E9" w:rsidRPr="005E745D">
        <w:rPr>
          <w:rFonts w:ascii="Times New Roman" w:hAnsi="Times New Roman" w:cs="Times New Roman"/>
          <w:sz w:val="30"/>
          <w:szCs w:val="30"/>
        </w:rPr>
        <w:t>координации</w:t>
      </w:r>
      <w:r w:rsidR="005E745D" w:rsidRPr="005E745D">
        <w:rPr>
          <w:rFonts w:ascii="Times New Roman" w:hAnsi="Times New Roman" w:cs="Times New Roman"/>
          <w:sz w:val="30"/>
          <w:szCs w:val="30"/>
        </w:rPr>
        <w:t>, гибкост</w:t>
      </w:r>
      <w:r>
        <w:rPr>
          <w:rFonts w:ascii="Times New Roman" w:hAnsi="Times New Roman" w:cs="Times New Roman"/>
          <w:sz w:val="30"/>
          <w:szCs w:val="30"/>
        </w:rPr>
        <w:t>и</w:t>
      </w:r>
      <w:r w:rsidR="005E745D" w:rsidRPr="005E745D">
        <w:rPr>
          <w:rFonts w:ascii="Times New Roman" w:hAnsi="Times New Roman" w:cs="Times New Roman"/>
          <w:sz w:val="30"/>
          <w:szCs w:val="30"/>
        </w:rPr>
        <w:t>, взрывн</w:t>
      </w:r>
      <w:r>
        <w:rPr>
          <w:rFonts w:ascii="Times New Roman" w:hAnsi="Times New Roman" w:cs="Times New Roman"/>
          <w:sz w:val="30"/>
          <w:szCs w:val="30"/>
        </w:rPr>
        <w:t>ой</w:t>
      </w:r>
      <w:r w:rsidR="005E745D" w:rsidRPr="005E745D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>максимальной</w:t>
      </w:r>
      <w:r w:rsidR="005E745D" w:rsidRPr="005E745D">
        <w:rPr>
          <w:rFonts w:ascii="Times New Roman" w:hAnsi="Times New Roman" w:cs="Times New Roman"/>
          <w:sz w:val="30"/>
          <w:szCs w:val="30"/>
        </w:rPr>
        <w:t xml:space="preserve"> сил</w:t>
      </w:r>
      <w:r>
        <w:rPr>
          <w:rFonts w:ascii="Times New Roman" w:hAnsi="Times New Roman" w:cs="Times New Roman"/>
          <w:sz w:val="30"/>
          <w:szCs w:val="30"/>
        </w:rPr>
        <w:t>ы</w:t>
      </w:r>
      <w:r w:rsidR="005E745D" w:rsidRPr="005E745D">
        <w:rPr>
          <w:rFonts w:ascii="Times New Roman" w:hAnsi="Times New Roman" w:cs="Times New Roman"/>
          <w:sz w:val="30"/>
          <w:szCs w:val="30"/>
        </w:rPr>
        <w:t xml:space="preserve">, а в качестве </w:t>
      </w:r>
      <w:r>
        <w:rPr>
          <w:rFonts w:ascii="Times New Roman" w:hAnsi="Times New Roman" w:cs="Times New Roman"/>
          <w:sz w:val="30"/>
          <w:szCs w:val="30"/>
        </w:rPr>
        <w:t>результирующего показателя</w:t>
      </w:r>
      <w:r w:rsidR="005E745D" w:rsidRPr="005E745D">
        <w:rPr>
          <w:rFonts w:ascii="Times New Roman" w:hAnsi="Times New Roman" w:cs="Times New Roman"/>
          <w:sz w:val="30"/>
          <w:szCs w:val="30"/>
        </w:rPr>
        <w:t xml:space="preserve"> использовался </w:t>
      </w:r>
      <w:r>
        <w:rPr>
          <w:rFonts w:ascii="Times New Roman" w:hAnsi="Times New Roman" w:cs="Times New Roman"/>
          <w:sz w:val="30"/>
          <w:szCs w:val="30"/>
        </w:rPr>
        <w:t>бег</w:t>
      </w:r>
      <w:r w:rsidR="005E745D" w:rsidRPr="005E745D">
        <w:rPr>
          <w:rFonts w:ascii="Times New Roman" w:hAnsi="Times New Roman" w:cs="Times New Roman"/>
          <w:sz w:val="30"/>
          <w:szCs w:val="30"/>
        </w:rPr>
        <w:t xml:space="preserve"> на 60 метров</w:t>
      </w:r>
      <w:r>
        <w:rPr>
          <w:rFonts w:ascii="Times New Roman" w:hAnsi="Times New Roman" w:cs="Times New Roman"/>
          <w:sz w:val="30"/>
          <w:szCs w:val="30"/>
        </w:rPr>
        <w:t>.</w:t>
      </w:r>
      <w:r w:rsidR="005E745D" w:rsidRPr="005E745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E745D" w:rsidRPr="005E745D" w:rsidRDefault="005E745D" w:rsidP="00B308F3">
      <w:pPr>
        <w:pStyle w:val="3"/>
        <w:spacing w:after="0" w:line="240" w:lineRule="auto"/>
        <w:ind w:left="23" w:right="49" w:firstLine="544"/>
        <w:jc w:val="both"/>
        <w:rPr>
          <w:rFonts w:ascii="Times New Roman" w:hAnsi="Times New Roman" w:cs="Times New Roman"/>
          <w:sz w:val="30"/>
          <w:szCs w:val="30"/>
        </w:rPr>
      </w:pPr>
      <w:r w:rsidRPr="005E745D">
        <w:rPr>
          <w:rFonts w:ascii="Times New Roman" w:hAnsi="Times New Roman" w:cs="Times New Roman"/>
          <w:sz w:val="30"/>
          <w:szCs w:val="30"/>
        </w:rPr>
        <w:t xml:space="preserve">Результаты анализа влияния отдельных переменных </w:t>
      </w:r>
      <w:r w:rsidR="00063E6D">
        <w:rPr>
          <w:rFonts w:ascii="Times New Roman" w:hAnsi="Times New Roman" w:cs="Times New Roman"/>
          <w:sz w:val="30"/>
          <w:szCs w:val="30"/>
        </w:rPr>
        <w:t>показывают</w:t>
      </w:r>
      <w:r w:rsidRPr="005E745D">
        <w:rPr>
          <w:rFonts w:ascii="Times New Roman" w:hAnsi="Times New Roman" w:cs="Times New Roman"/>
          <w:sz w:val="30"/>
          <w:szCs w:val="30"/>
        </w:rPr>
        <w:t xml:space="preserve">, что взрывная сила является очень важным фактором для достижения лучших результатов в </w:t>
      </w:r>
      <w:r w:rsidR="00063E6D">
        <w:rPr>
          <w:rFonts w:ascii="Times New Roman" w:hAnsi="Times New Roman" w:cs="Times New Roman"/>
          <w:sz w:val="30"/>
          <w:szCs w:val="30"/>
        </w:rPr>
        <w:t>беге на короткие дистанции. Кроме того, влияние оказывает</w:t>
      </w:r>
      <w:r w:rsidRPr="005E745D">
        <w:rPr>
          <w:rFonts w:ascii="Times New Roman" w:hAnsi="Times New Roman" w:cs="Times New Roman"/>
          <w:sz w:val="30"/>
          <w:szCs w:val="30"/>
        </w:rPr>
        <w:t xml:space="preserve"> гибкость и координация, без которых невозможно выполнение любых двигательных структур</w:t>
      </w:r>
      <w:r w:rsidR="00063E6D">
        <w:rPr>
          <w:rFonts w:ascii="Times New Roman" w:hAnsi="Times New Roman" w:cs="Times New Roman"/>
          <w:sz w:val="30"/>
          <w:szCs w:val="30"/>
        </w:rPr>
        <w:t>.</w:t>
      </w:r>
      <w:r w:rsidRPr="005E745D">
        <w:rPr>
          <w:rFonts w:ascii="Times New Roman" w:hAnsi="Times New Roman" w:cs="Times New Roman"/>
          <w:sz w:val="30"/>
          <w:szCs w:val="30"/>
        </w:rPr>
        <w:t xml:space="preserve"> </w:t>
      </w:r>
      <w:r w:rsidR="00063E6D">
        <w:rPr>
          <w:rFonts w:ascii="Times New Roman" w:hAnsi="Times New Roman" w:cs="Times New Roman"/>
          <w:sz w:val="30"/>
          <w:szCs w:val="30"/>
        </w:rPr>
        <w:t>Выявлена</w:t>
      </w:r>
      <w:r w:rsidRPr="005E745D">
        <w:rPr>
          <w:rFonts w:ascii="Times New Roman" w:hAnsi="Times New Roman" w:cs="Times New Roman"/>
          <w:sz w:val="30"/>
          <w:szCs w:val="30"/>
        </w:rPr>
        <w:t xml:space="preserve"> важность силы нижних конечностей и скорости сегментов верхних и нижних конечностей для успешности спринтерского теста, а на прогнозирование успешности </w:t>
      </w:r>
      <w:r w:rsidR="00063E6D">
        <w:rPr>
          <w:rFonts w:ascii="Times New Roman" w:hAnsi="Times New Roman" w:cs="Times New Roman"/>
          <w:sz w:val="30"/>
          <w:szCs w:val="30"/>
        </w:rPr>
        <w:t>бега на короткие дистанции</w:t>
      </w:r>
      <w:r w:rsidRPr="005E745D">
        <w:rPr>
          <w:rFonts w:ascii="Times New Roman" w:hAnsi="Times New Roman" w:cs="Times New Roman"/>
          <w:sz w:val="30"/>
          <w:szCs w:val="30"/>
        </w:rPr>
        <w:t xml:space="preserve"> статистически значимое влияние оказывает взрывная сила типа прыжка, а также переменный бег на 20 метров с </w:t>
      </w:r>
      <w:r w:rsidR="00063E6D">
        <w:rPr>
          <w:rFonts w:ascii="Times New Roman" w:hAnsi="Times New Roman" w:cs="Times New Roman"/>
          <w:sz w:val="30"/>
          <w:szCs w:val="30"/>
        </w:rPr>
        <w:t>хода</w:t>
      </w:r>
      <w:r w:rsidRPr="005E745D">
        <w:rPr>
          <w:rFonts w:ascii="Times New Roman" w:hAnsi="Times New Roman" w:cs="Times New Roman"/>
          <w:sz w:val="30"/>
          <w:szCs w:val="30"/>
        </w:rPr>
        <w:t>.</w:t>
      </w:r>
    </w:p>
    <w:p w:rsidR="00B308F3" w:rsidRDefault="00B308F3" w:rsidP="00B308F3">
      <w:pPr>
        <w:pStyle w:val="3"/>
        <w:spacing w:after="0" w:line="240" w:lineRule="auto"/>
        <w:ind w:left="23" w:right="49" w:firstLine="54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Бег на короткие дистанции</w:t>
      </w:r>
      <w:r w:rsidR="005E745D" w:rsidRPr="005E745D">
        <w:rPr>
          <w:rFonts w:ascii="Times New Roman" w:hAnsi="Times New Roman" w:cs="Times New Roman"/>
          <w:sz w:val="30"/>
          <w:szCs w:val="30"/>
        </w:rPr>
        <w:t xml:space="preserve"> относ</w:t>
      </w:r>
      <w:r>
        <w:rPr>
          <w:rFonts w:ascii="Times New Roman" w:hAnsi="Times New Roman" w:cs="Times New Roman"/>
          <w:sz w:val="30"/>
          <w:szCs w:val="30"/>
        </w:rPr>
        <w:t>и</w:t>
      </w:r>
      <w:r w:rsidR="005E745D" w:rsidRPr="005E745D">
        <w:rPr>
          <w:rFonts w:ascii="Times New Roman" w:hAnsi="Times New Roman" w:cs="Times New Roman"/>
          <w:sz w:val="30"/>
          <w:szCs w:val="30"/>
        </w:rPr>
        <w:t xml:space="preserve">тся к группе моноциклических двигательных легкоатлетических дисциплин и содержат четыре характерных этапа движения: исходное положение, стартовый </w:t>
      </w:r>
      <w:bookmarkStart w:id="0" w:name="_GoBack"/>
      <w:bookmarkEnd w:id="0"/>
      <w:r w:rsidR="003B16E9" w:rsidRPr="005E745D">
        <w:rPr>
          <w:rFonts w:ascii="Times New Roman" w:hAnsi="Times New Roman" w:cs="Times New Roman"/>
          <w:sz w:val="30"/>
          <w:szCs w:val="30"/>
        </w:rPr>
        <w:t xml:space="preserve">разгон, </w:t>
      </w:r>
      <w:r w:rsidR="003B16E9">
        <w:rPr>
          <w:rFonts w:ascii="Times New Roman" w:hAnsi="Times New Roman" w:cs="Times New Roman"/>
          <w:sz w:val="30"/>
          <w:szCs w:val="30"/>
        </w:rPr>
        <w:t>бег</w:t>
      </w:r>
      <w:r>
        <w:rPr>
          <w:rFonts w:ascii="Times New Roman" w:hAnsi="Times New Roman" w:cs="Times New Roman"/>
          <w:sz w:val="30"/>
          <w:szCs w:val="30"/>
        </w:rPr>
        <w:t xml:space="preserve"> по дистанции с </w:t>
      </w:r>
      <w:r w:rsidR="005E745D" w:rsidRPr="005E745D">
        <w:rPr>
          <w:rFonts w:ascii="Times New Roman" w:hAnsi="Times New Roman" w:cs="Times New Roman"/>
          <w:sz w:val="30"/>
          <w:szCs w:val="30"/>
        </w:rPr>
        <w:t>максимальн</w:t>
      </w:r>
      <w:r>
        <w:rPr>
          <w:rFonts w:ascii="Times New Roman" w:hAnsi="Times New Roman" w:cs="Times New Roman"/>
          <w:sz w:val="30"/>
          <w:szCs w:val="30"/>
        </w:rPr>
        <w:t>ой</w:t>
      </w:r>
      <w:r w:rsidR="005E745D" w:rsidRPr="005E745D">
        <w:rPr>
          <w:rFonts w:ascii="Times New Roman" w:hAnsi="Times New Roman" w:cs="Times New Roman"/>
          <w:sz w:val="30"/>
          <w:szCs w:val="30"/>
        </w:rPr>
        <w:t xml:space="preserve"> скорость</w:t>
      </w:r>
      <w:r>
        <w:rPr>
          <w:rFonts w:ascii="Times New Roman" w:hAnsi="Times New Roman" w:cs="Times New Roman"/>
          <w:sz w:val="30"/>
          <w:szCs w:val="30"/>
        </w:rPr>
        <w:t>ю</w:t>
      </w:r>
      <w:r w:rsidR="005E745D" w:rsidRPr="005E745D">
        <w:rPr>
          <w:rFonts w:ascii="Times New Roman" w:hAnsi="Times New Roman" w:cs="Times New Roman"/>
          <w:sz w:val="30"/>
          <w:szCs w:val="30"/>
        </w:rPr>
        <w:t xml:space="preserve"> и финиш</w:t>
      </w:r>
      <w:r>
        <w:rPr>
          <w:rFonts w:ascii="Times New Roman" w:hAnsi="Times New Roman" w:cs="Times New Roman"/>
          <w:sz w:val="30"/>
          <w:szCs w:val="30"/>
        </w:rPr>
        <w:t>.</w:t>
      </w:r>
      <w:r w:rsidR="005E745D" w:rsidRPr="005E745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E745D" w:rsidRPr="005E745D" w:rsidRDefault="005E745D" w:rsidP="00B308F3">
      <w:pPr>
        <w:pStyle w:val="3"/>
        <w:spacing w:after="0" w:line="240" w:lineRule="auto"/>
        <w:ind w:left="23" w:right="49" w:firstLine="544"/>
        <w:jc w:val="both"/>
        <w:rPr>
          <w:rFonts w:ascii="Times New Roman" w:hAnsi="Times New Roman" w:cs="Times New Roman"/>
          <w:sz w:val="30"/>
          <w:szCs w:val="30"/>
        </w:rPr>
      </w:pPr>
      <w:r w:rsidRPr="005E745D">
        <w:rPr>
          <w:rFonts w:ascii="Times New Roman" w:hAnsi="Times New Roman" w:cs="Times New Roman"/>
          <w:sz w:val="30"/>
          <w:szCs w:val="30"/>
        </w:rPr>
        <w:t>Результаты исследования позволяют сделать вывод, что прогнозирование успеха в некоторых дисциплинах, таких как бег на короткие дистанции, может осуществляться на основе двигательных способностей</w:t>
      </w:r>
      <w:r w:rsidR="00B308F3">
        <w:rPr>
          <w:rFonts w:ascii="Times New Roman" w:hAnsi="Times New Roman" w:cs="Times New Roman"/>
          <w:sz w:val="30"/>
          <w:szCs w:val="30"/>
        </w:rPr>
        <w:t>, а именно:</w:t>
      </w:r>
      <w:r w:rsidRPr="005E745D">
        <w:rPr>
          <w:rFonts w:ascii="Times New Roman" w:hAnsi="Times New Roman" w:cs="Times New Roman"/>
          <w:sz w:val="30"/>
          <w:szCs w:val="30"/>
        </w:rPr>
        <w:t xml:space="preserve"> взрывной силы, гибкости и координации, без которых невозможно выполнение любых двигательных </w:t>
      </w:r>
      <w:r w:rsidR="00B308F3">
        <w:rPr>
          <w:rFonts w:ascii="Times New Roman" w:hAnsi="Times New Roman" w:cs="Times New Roman"/>
          <w:sz w:val="30"/>
          <w:szCs w:val="30"/>
        </w:rPr>
        <w:t>структур</w:t>
      </w:r>
      <w:r w:rsidRPr="005E745D">
        <w:rPr>
          <w:rFonts w:ascii="Times New Roman" w:hAnsi="Times New Roman" w:cs="Times New Roman"/>
          <w:sz w:val="30"/>
          <w:szCs w:val="30"/>
        </w:rPr>
        <w:t>.</w:t>
      </w:r>
    </w:p>
    <w:p w:rsidR="00304BD7" w:rsidRDefault="005E745D" w:rsidP="00B308F3">
      <w:pPr>
        <w:pStyle w:val="3"/>
        <w:spacing w:after="0" w:line="240" w:lineRule="auto"/>
        <w:ind w:left="23" w:right="49" w:firstLine="544"/>
        <w:jc w:val="both"/>
        <w:rPr>
          <w:rFonts w:ascii="Times New Roman" w:hAnsi="Times New Roman" w:cs="Times New Roman"/>
          <w:sz w:val="30"/>
          <w:szCs w:val="30"/>
        </w:rPr>
      </w:pPr>
      <w:r w:rsidRPr="005E745D">
        <w:rPr>
          <w:rFonts w:ascii="Times New Roman" w:hAnsi="Times New Roman" w:cs="Times New Roman"/>
          <w:sz w:val="30"/>
          <w:szCs w:val="30"/>
        </w:rPr>
        <w:t xml:space="preserve">Как и </w:t>
      </w:r>
      <w:r w:rsidR="00B308F3">
        <w:rPr>
          <w:rFonts w:ascii="Times New Roman" w:hAnsi="Times New Roman" w:cs="Times New Roman"/>
          <w:sz w:val="30"/>
          <w:szCs w:val="30"/>
        </w:rPr>
        <w:t>ранее проведённые</w:t>
      </w:r>
      <w:r w:rsidRPr="005E745D">
        <w:rPr>
          <w:rFonts w:ascii="Times New Roman" w:hAnsi="Times New Roman" w:cs="Times New Roman"/>
          <w:sz w:val="30"/>
          <w:szCs w:val="30"/>
        </w:rPr>
        <w:t xml:space="preserve"> исследовани</w:t>
      </w:r>
      <w:r w:rsidR="00B308F3">
        <w:rPr>
          <w:rFonts w:ascii="Times New Roman" w:hAnsi="Times New Roman" w:cs="Times New Roman"/>
          <w:sz w:val="30"/>
          <w:szCs w:val="30"/>
        </w:rPr>
        <w:t>я</w:t>
      </w:r>
      <w:r w:rsidRPr="005E745D">
        <w:rPr>
          <w:rFonts w:ascii="Times New Roman" w:hAnsi="Times New Roman" w:cs="Times New Roman"/>
          <w:sz w:val="30"/>
          <w:szCs w:val="30"/>
        </w:rPr>
        <w:t xml:space="preserve">, данное исследование подтвердило тот факт, что скорость техники бега состоит из различных движений, </w:t>
      </w:r>
      <w:r w:rsidR="00B308F3">
        <w:rPr>
          <w:rFonts w:ascii="Times New Roman" w:hAnsi="Times New Roman" w:cs="Times New Roman"/>
          <w:sz w:val="30"/>
          <w:szCs w:val="30"/>
        </w:rPr>
        <w:t>усилия в которых создаётся</w:t>
      </w:r>
      <w:r w:rsidRPr="005E745D">
        <w:rPr>
          <w:rFonts w:ascii="Times New Roman" w:hAnsi="Times New Roman" w:cs="Times New Roman"/>
          <w:sz w:val="30"/>
          <w:szCs w:val="30"/>
        </w:rPr>
        <w:t xml:space="preserve"> </w:t>
      </w:r>
      <w:r w:rsidR="00B308F3">
        <w:rPr>
          <w:rFonts w:ascii="Times New Roman" w:hAnsi="Times New Roman" w:cs="Times New Roman"/>
          <w:sz w:val="30"/>
          <w:szCs w:val="30"/>
        </w:rPr>
        <w:t>на основе создания моментов силы отдельных частей тела</w:t>
      </w:r>
      <w:proofErr w:type="gramStart"/>
      <w:r w:rsidR="00B308F3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5E745D">
        <w:rPr>
          <w:rFonts w:ascii="Times New Roman" w:hAnsi="Times New Roman" w:cs="Times New Roman"/>
          <w:sz w:val="30"/>
          <w:szCs w:val="30"/>
        </w:rPr>
        <w:t xml:space="preserve"> Разнообразие упражнений и различная структура отдельных движений, требуют от спортсменов гармоничного морфологического строения и двигательной подготовленности. </w:t>
      </w:r>
      <w:r w:rsidR="00B308F3">
        <w:rPr>
          <w:rFonts w:ascii="Times New Roman" w:hAnsi="Times New Roman" w:cs="Times New Roman"/>
          <w:sz w:val="30"/>
          <w:szCs w:val="30"/>
        </w:rPr>
        <w:t>Р</w:t>
      </w:r>
      <w:r w:rsidRPr="005E745D">
        <w:rPr>
          <w:rFonts w:ascii="Times New Roman" w:hAnsi="Times New Roman" w:cs="Times New Roman"/>
          <w:sz w:val="30"/>
          <w:szCs w:val="30"/>
        </w:rPr>
        <w:t xml:space="preserve">езультаты исследования позволяют создать базу, дающую возможность еще более широкой оценки и сравнения характеристик </w:t>
      </w:r>
      <w:r w:rsidR="00B308F3">
        <w:rPr>
          <w:rFonts w:ascii="Times New Roman" w:hAnsi="Times New Roman" w:cs="Times New Roman"/>
          <w:sz w:val="30"/>
          <w:szCs w:val="30"/>
        </w:rPr>
        <w:t>движения студенческой молодёжи</w:t>
      </w:r>
      <w:r w:rsidRPr="005E745D">
        <w:rPr>
          <w:rFonts w:ascii="Times New Roman" w:hAnsi="Times New Roman" w:cs="Times New Roman"/>
          <w:sz w:val="30"/>
          <w:szCs w:val="30"/>
        </w:rPr>
        <w:t>.</w:t>
      </w:r>
    </w:p>
    <w:p w:rsidR="000E2CE7" w:rsidRPr="000E2CE7" w:rsidRDefault="000E2CE7" w:rsidP="000E2CE7">
      <w:pPr>
        <w:rPr>
          <w:sz w:val="28"/>
          <w:szCs w:val="28"/>
        </w:rPr>
      </w:pPr>
    </w:p>
    <w:p w:rsidR="000E2CE7" w:rsidRPr="003B16E9" w:rsidRDefault="000E2CE7" w:rsidP="003B16E9">
      <w:pPr>
        <w:widowControl w:val="0"/>
        <w:spacing w:after="0" w:line="240" w:lineRule="auto"/>
        <w:ind w:left="23" w:firstLine="5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6E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B16E9" w:rsidRPr="003B16E9" w:rsidRDefault="003B16E9" w:rsidP="003B16E9">
      <w:pPr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B16E9">
        <w:rPr>
          <w:rFonts w:ascii="Times New Roman" w:hAnsi="Times New Roman" w:cs="Times New Roman"/>
          <w:sz w:val="28"/>
          <w:szCs w:val="28"/>
        </w:rPr>
        <w:t xml:space="preserve">Бондаренко, А. Е. Параметры "срочной" адаптации организма спортсменов циклических видов спорта при напряженной тренировочной деятельности / А. Е. Бондаренко // Современные проблемы физической культуры, спорта и </w:t>
      </w:r>
      <w:proofErr w:type="gramStart"/>
      <w:r w:rsidRPr="003B16E9">
        <w:rPr>
          <w:rFonts w:ascii="Times New Roman" w:hAnsi="Times New Roman" w:cs="Times New Roman"/>
          <w:sz w:val="28"/>
          <w:szCs w:val="28"/>
        </w:rPr>
        <w:t>молодежи :</w:t>
      </w:r>
      <w:proofErr w:type="gramEnd"/>
      <w:r w:rsidRPr="003B16E9">
        <w:rPr>
          <w:rFonts w:ascii="Times New Roman" w:hAnsi="Times New Roman" w:cs="Times New Roman"/>
          <w:sz w:val="28"/>
          <w:szCs w:val="28"/>
        </w:rPr>
        <w:t xml:space="preserve"> Материалы V региональной научной конференции молодых ученых, Чурапча, 28 февраля 2019 года / Под редакцией А.Ф. </w:t>
      </w:r>
      <w:proofErr w:type="spellStart"/>
      <w:r w:rsidRPr="003B16E9">
        <w:rPr>
          <w:rFonts w:ascii="Times New Roman" w:hAnsi="Times New Roman" w:cs="Times New Roman"/>
          <w:sz w:val="28"/>
          <w:szCs w:val="28"/>
        </w:rPr>
        <w:t>Сыроватской</w:t>
      </w:r>
      <w:proofErr w:type="spellEnd"/>
      <w:r w:rsidRPr="003B16E9">
        <w:rPr>
          <w:rFonts w:ascii="Times New Roman" w:hAnsi="Times New Roman" w:cs="Times New Roman"/>
          <w:sz w:val="28"/>
          <w:szCs w:val="28"/>
        </w:rPr>
        <w:t>. – Чурапча: ФГБОУ ВО "</w:t>
      </w:r>
      <w:proofErr w:type="spellStart"/>
      <w:r w:rsidRPr="003B16E9">
        <w:rPr>
          <w:rFonts w:ascii="Times New Roman" w:hAnsi="Times New Roman" w:cs="Times New Roman"/>
          <w:sz w:val="28"/>
          <w:szCs w:val="28"/>
        </w:rPr>
        <w:t>Чурапчинский</w:t>
      </w:r>
      <w:proofErr w:type="spellEnd"/>
      <w:r w:rsidRPr="003B16E9">
        <w:rPr>
          <w:rFonts w:ascii="Times New Roman" w:hAnsi="Times New Roman" w:cs="Times New Roman"/>
          <w:sz w:val="28"/>
          <w:szCs w:val="28"/>
        </w:rPr>
        <w:t xml:space="preserve"> государственный институт физической культуры и спорта", 2019. – С. 54-57. </w:t>
      </w:r>
    </w:p>
    <w:p w:rsidR="003B16E9" w:rsidRPr="003B16E9" w:rsidRDefault="003B16E9" w:rsidP="003B16E9">
      <w:pPr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3B16E9">
        <w:rPr>
          <w:rFonts w:ascii="Times New Roman" w:hAnsi="Times New Roman" w:cs="Times New Roman"/>
          <w:sz w:val="28"/>
          <w:szCs w:val="28"/>
        </w:rPr>
        <w:t xml:space="preserve">Бондаренко, А. Е. Биомеханические параметры стартового разбега юных бегунов в коротком спринте / А. Е. Бондаренко // Спорт и спортивная </w:t>
      </w:r>
      <w:proofErr w:type="gramStart"/>
      <w:r w:rsidRPr="003B16E9">
        <w:rPr>
          <w:rFonts w:ascii="Times New Roman" w:hAnsi="Times New Roman" w:cs="Times New Roman"/>
          <w:sz w:val="28"/>
          <w:szCs w:val="28"/>
        </w:rPr>
        <w:t>медицина :</w:t>
      </w:r>
      <w:proofErr w:type="gramEnd"/>
      <w:r w:rsidRPr="003B16E9">
        <w:rPr>
          <w:rFonts w:ascii="Times New Roman" w:hAnsi="Times New Roman" w:cs="Times New Roman"/>
          <w:sz w:val="28"/>
          <w:szCs w:val="28"/>
        </w:rPr>
        <w:t xml:space="preserve"> материалы международной научно-практической  конференции, посвященной 40-летию со дня  основания Чайковского государственного института физической культуры, Чайковский, 09–11 апреля 2020 года. – Чайковский: Чайковский государственный институт физической культуры, 2020. – С. 44-49. </w:t>
      </w:r>
    </w:p>
    <w:p w:rsidR="000E2CE7" w:rsidRDefault="003B16E9" w:rsidP="003B16E9">
      <w:pPr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E2CE7" w:rsidRPr="003B16E9">
        <w:rPr>
          <w:rFonts w:ascii="Times New Roman" w:hAnsi="Times New Roman" w:cs="Times New Roman"/>
          <w:sz w:val="28"/>
          <w:szCs w:val="28"/>
        </w:rPr>
        <w:t xml:space="preserve">Бондаренко, К. К. Особенности функционального состояния скелетных мышц бегунов на короткие дистанции / К. К. Бондаренко, А. Е. Бондаренко // Спорт высших достижений: интеграция науки и практики, Уфа, 16 апреля 2018 года. – Уфа: Уфимский государственный нефтяной технический университет, 2018. – С. 21-25. </w:t>
      </w:r>
    </w:p>
    <w:p w:rsidR="003B16E9" w:rsidRDefault="003B16E9" w:rsidP="003B16E9">
      <w:pPr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B16E9">
        <w:rPr>
          <w:rFonts w:ascii="Times New Roman" w:hAnsi="Times New Roman" w:cs="Times New Roman"/>
          <w:sz w:val="28"/>
          <w:szCs w:val="28"/>
        </w:rPr>
        <w:t xml:space="preserve">Толстенков, А. Н. Взаимосвязь специальных физических нагрузок с уровнем работоспособности студентов / А. Н. Толстенков, К. К. Бондаренко // Известия Гомельского государственного университета имени Ф. Скорины. – 2020. – № 5(122). – С. 56-61. </w:t>
      </w:r>
    </w:p>
    <w:p w:rsidR="00D54466" w:rsidRPr="003B16E9" w:rsidRDefault="003B16E9" w:rsidP="003B16E9">
      <w:pPr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D54466" w:rsidRPr="003B16E9">
        <w:rPr>
          <w:rFonts w:ascii="Times New Roman" w:hAnsi="Times New Roman" w:cs="Times New Roman"/>
          <w:sz w:val="28"/>
          <w:szCs w:val="28"/>
        </w:rPr>
        <w:t>Хихлуха</w:t>
      </w:r>
      <w:proofErr w:type="spellEnd"/>
      <w:r w:rsidR="00D54466" w:rsidRPr="003B16E9">
        <w:rPr>
          <w:rFonts w:ascii="Times New Roman" w:hAnsi="Times New Roman" w:cs="Times New Roman"/>
          <w:sz w:val="28"/>
          <w:szCs w:val="28"/>
        </w:rPr>
        <w:t>, Д. А. В</w:t>
      </w:r>
      <w:r w:rsidRPr="003B16E9">
        <w:rPr>
          <w:rFonts w:ascii="Times New Roman" w:hAnsi="Times New Roman" w:cs="Times New Roman"/>
          <w:sz w:val="28"/>
          <w:szCs w:val="28"/>
        </w:rPr>
        <w:t>лияние</w:t>
      </w:r>
      <w:r w:rsidR="00D54466" w:rsidRPr="003B16E9">
        <w:rPr>
          <w:rFonts w:ascii="Times New Roman" w:hAnsi="Times New Roman" w:cs="Times New Roman"/>
          <w:sz w:val="28"/>
          <w:szCs w:val="28"/>
        </w:rPr>
        <w:t xml:space="preserve"> нагрузочной </w:t>
      </w:r>
      <w:r w:rsidRPr="003B16E9">
        <w:rPr>
          <w:rFonts w:ascii="Times New Roman" w:hAnsi="Times New Roman" w:cs="Times New Roman"/>
          <w:sz w:val="28"/>
          <w:szCs w:val="28"/>
        </w:rPr>
        <w:t>деятельности на функциональное состояние нервно-мышечной системы у юных гребцов</w:t>
      </w:r>
      <w:r w:rsidR="00D54466" w:rsidRPr="003B16E9">
        <w:rPr>
          <w:rFonts w:ascii="Times New Roman" w:hAnsi="Times New Roman" w:cs="Times New Roman"/>
          <w:sz w:val="28"/>
          <w:szCs w:val="28"/>
        </w:rPr>
        <w:t xml:space="preserve"> / Д. А. </w:t>
      </w:r>
      <w:proofErr w:type="spellStart"/>
      <w:r w:rsidR="00D54466" w:rsidRPr="003B16E9">
        <w:rPr>
          <w:rFonts w:ascii="Times New Roman" w:hAnsi="Times New Roman" w:cs="Times New Roman"/>
          <w:sz w:val="28"/>
          <w:szCs w:val="28"/>
        </w:rPr>
        <w:t>Хихлуха</w:t>
      </w:r>
      <w:proofErr w:type="spellEnd"/>
      <w:r w:rsidR="00D54466" w:rsidRPr="003B16E9">
        <w:rPr>
          <w:rFonts w:ascii="Times New Roman" w:hAnsi="Times New Roman" w:cs="Times New Roman"/>
          <w:sz w:val="28"/>
          <w:szCs w:val="28"/>
        </w:rPr>
        <w:t xml:space="preserve"> // Современные проблемы физической культуры, спорта и </w:t>
      </w:r>
      <w:proofErr w:type="gramStart"/>
      <w:r w:rsidR="00D54466" w:rsidRPr="003B16E9">
        <w:rPr>
          <w:rFonts w:ascii="Times New Roman" w:hAnsi="Times New Roman" w:cs="Times New Roman"/>
          <w:sz w:val="28"/>
          <w:szCs w:val="28"/>
        </w:rPr>
        <w:t>молодежи :</w:t>
      </w:r>
      <w:proofErr w:type="gramEnd"/>
      <w:r w:rsidR="00D54466" w:rsidRPr="003B16E9">
        <w:rPr>
          <w:rFonts w:ascii="Times New Roman" w:hAnsi="Times New Roman" w:cs="Times New Roman"/>
          <w:sz w:val="28"/>
          <w:szCs w:val="28"/>
        </w:rPr>
        <w:t xml:space="preserve"> Материалы IV региональной научной конференции молодых ученых, Чурапча, 28 февраля 2018 года / Под редакцией А.Ф. </w:t>
      </w:r>
      <w:proofErr w:type="spellStart"/>
      <w:r w:rsidR="00D54466" w:rsidRPr="003B16E9">
        <w:rPr>
          <w:rFonts w:ascii="Times New Roman" w:hAnsi="Times New Roman" w:cs="Times New Roman"/>
          <w:sz w:val="28"/>
          <w:szCs w:val="28"/>
        </w:rPr>
        <w:t>Сыроватской</w:t>
      </w:r>
      <w:proofErr w:type="spellEnd"/>
      <w:r w:rsidR="00D54466" w:rsidRPr="003B16E9">
        <w:rPr>
          <w:rFonts w:ascii="Times New Roman" w:hAnsi="Times New Roman" w:cs="Times New Roman"/>
          <w:sz w:val="28"/>
          <w:szCs w:val="28"/>
        </w:rPr>
        <w:t>. – Чурапча: ФГБОУ ВО "</w:t>
      </w:r>
      <w:proofErr w:type="spellStart"/>
      <w:r w:rsidR="00D54466" w:rsidRPr="003B16E9">
        <w:rPr>
          <w:rFonts w:ascii="Times New Roman" w:hAnsi="Times New Roman" w:cs="Times New Roman"/>
          <w:sz w:val="28"/>
          <w:szCs w:val="28"/>
        </w:rPr>
        <w:t>Чурапчинский</w:t>
      </w:r>
      <w:proofErr w:type="spellEnd"/>
      <w:r w:rsidR="00D54466" w:rsidRPr="003B16E9">
        <w:rPr>
          <w:rFonts w:ascii="Times New Roman" w:hAnsi="Times New Roman" w:cs="Times New Roman"/>
          <w:sz w:val="28"/>
          <w:szCs w:val="28"/>
        </w:rPr>
        <w:t xml:space="preserve"> государственный институт физической культуры и спорта", 2018. – С. 511-514. </w:t>
      </w:r>
    </w:p>
    <w:sectPr w:rsidR="00D54466" w:rsidRPr="003B16E9" w:rsidSect="003B16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D2"/>
    <w:rsid w:val="00063E6D"/>
    <w:rsid w:val="000E2CE7"/>
    <w:rsid w:val="00304BD7"/>
    <w:rsid w:val="003B16E9"/>
    <w:rsid w:val="00487734"/>
    <w:rsid w:val="005E745D"/>
    <w:rsid w:val="006C24D2"/>
    <w:rsid w:val="00B308F3"/>
    <w:rsid w:val="00D54466"/>
    <w:rsid w:val="00FB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7CE3"/>
  <w15:chartTrackingRefBased/>
  <w15:docId w15:val="{4D0448F0-2398-44DC-A222-E45D658D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D2"/>
    <w:pPr>
      <w:spacing w:after="28" w:line="228" w:lineRule="auto"/>
      <w:ind w:left="10" w:right="46" w:hanging="10"/>
    </w:pPr>
    <w:rPr>
      <w:rFonts w:ascii="Calibri" w:eastAsia="Calibri" w:hAnsi="Calibri" w:cs="Calibri"/>
      <w:color w:val="181717"/>
      <w:sz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C24D2"/>
    <w:pPr>
      <w:keepNext/>
      <w:keepLines/>
      <w:spacing w:after="0" w:line="216" w:lineRule="auto"/>
      <w:ind w:left="10" w:hanging="10"/>
      <w:outlineLvl w:val="0"/>
    </w:pPr>
    <w:rPr>
      <w:rFonts w:ascii="Calibri" w:eastAsia="Calibri" w:hAnsi="Calibri" w:cs="Calibri"/>
      <w:color w:val="181717"/>
      <w:sz w:val="8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C24D2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181717"/>
      <w:sz w:val="4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6C24D2"/>
    <w:pPr>
      <w:keepNext/>
      <w:keepLines/>
      <w:spacing w:after="4" w:line="265" w:lineRule="auto"/>
      <w:ind w:left="10" w:hanging="10"/>
      <w:outlineLvl w:val="2"/>
    </w:pPr>
    <w:rPr>
      <w:rFonts w:ascii="Calibri" w:eastAsia="Calibri" w:hAnsi="Calibri" w:cs="Calibri"/>
      <w:color w:val="181717"/>
      <w:sz w:val="40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6C24D2"/>
    <w:pPr>
      <w:keepNext/>
      <w:keepLines/>
      <w:spacing w:after="4" w:line="265" w:lineRule="auto"/>
      <w:ind w:left="10" w:hanging="10"/>
      <w:outlineLvl w:val="3"/>
    </w:pPr>
    <w:rPr>
      <w:rFonts w:ascii="Calibri" w:eastAsia="Calibri" w:hAnsi="Calibri" w:cs="Calibri"/>
      <w:color w:val="181717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4D2"/>
    <w:rPr>
      <w:rFonts w:ascii="Calibri" w:eastAsia="Calibri" w:hAnsi="Calibri" w:cs="Calibri"/>
      <w:color w:val="181717"/>
      <w:sz w:val="8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24D2"/>
    <w:rPr>
      <w:rFonts w:ascii="Calibri" w:eastAsia="Calibri" w:hAnsi="Calibri" w:cs="Calibri"/>
      <w:color w:val="181717"/>
      <w:sz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24D2"/>
    <w:rPr>
      <w:rFonts w:ascii="Calibri" w:eastAsia="Calibri" w:hAnsi="Calibri" w:cs="Calibri"/>
      <w:color w:val="181717"/>
      <w:sz w:val="4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24D2"/>
    <w:rPr>
      <w:rFonts w:ascii="Calibri" w:eastAsia="Calibri" w:hAnsi="Calibri" w:cs="Calibri"/>
      <w:color w:val="181717"/>
      <w:sz w:val="40"/>
      <w:lang w:eastAsia="ru-RU"/>
    </w:rPr>
  </w:style>
  <w:style w:type="table" w:customStyle="1" w:styleId="TableGrid">
    <w:name w:val="TableGrid"/>
    <w:rsid w:val="006C24D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B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2025-01-22T06:55:00Z</dcterms:created>
  <dcterms:modified xsi:type="dcterms:W3CDTF">2025-01-22T06:55:00Z</dcterms:modified>
</cp:coreProperties>
</file>