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3B97C0" w14:textId="77777777" w:rsidR="00B919FB" w:rsidRPr="00DD2078" w:rsidRDefault="00B919FB" w:rsidP="00B919FB">
      <w:pPr>
        <w:shd w:val="clear" w:color="auto" w:fill="FFFFFF"/>
        <w:autoSpaceDE w:val="0"/>
        <w:autoSpaceDN w:val="0"/>
        <w:adjustRightInd w:val="0"/>
        <w:rPr>
          <w:b/>
          <w:i/>
          <w:sz w:val="30"/>
          <w:szCs w:val="30"/>
        </w:rPr>
      </w:pPr>
      <w:r w:rsidRPr="00DD2078">
        <w:rPr>
          <w:b/>
          <w:i/>
          <w:sz w:val="30"/>
          <w:szCs w:val="30"/>
        </w:rPr>
        <w:t>УДК 372.862</w:t>
      </w:r>
    </w:p>
    <w:p w14:paraId="6F39696E" w14:textId="0E7C800A" w:rsidR="00B919FB" w:rsidRPr="00E33976" w:rsidRDefault="00B919FB" w:rsidP="00B919FB">
      <w:pPr>
        <w:shd w:val="clear" w:color="auto" w:fill="FFFFFF"/>
        <w:autoSpaceDE w:val="0"/>
        <w:autoSpaceDN w:val="0"/>
        <w:adjustRightInd w:val="0"/>
        <w:rPr>
          <w:i/>
          <w:iCs/>
          <w:sz w:val="30"/>
          <w:szCs w:val="30"/>
          <w:vertAlign w:val="superscript"/>
          <w:lang w:eastAsia="be-BY"/>
        </w:rPr>
      </w:pPr>
      <w:r w:rsidRPr="00E33976">
        <w:rPr>
          <w:b/>
          <w:i/>
          <w:sz w:val="30"/>
          <w:szCs w:val="30"/>
        </w:rPr>
        <w:t xml:space="preserve">А.Л. Самофалов, </w:t>
      </w:r>
      <w:bookmarkStart w:id="0" w:name="_GoBack"/>
      <w:r w:rsidRPr="00E33976">
        <w:rPr>
          <w:b/>
          <w:i/>
          <w:sz w:val="30"/>
          <w:szCs w:val="30"/>
        </w:rPr>
        <w:t xml:space="preserve">Ю.В. Никитюк, Д.Л. Коваленко, А.Н. </w:t>
      </w:r>
      <w:proofErr w:type="spellStart"/>
      <w:r w:rsidRPr="00E33976">
        <w:rPr>
          <w:b/>
          <w:i/>
          <w:sz w:val="30"/>
          <w:szCs w:val="30"/>
        </w:rPr>
        <w:t>Купо</w:t>
      </w:r>
      <w:proofErr w:type="spellEnd"/>
      <w:r w:rsidRPr="00E33976">
        <w:rPr>
          <w:b/>
          <w:i/>
          <w:sz w:val="30"/>
          <w:szCs w:val="30"/>
        </w:rPr>
        <w:t xml:space="preserve">, </w:t>
      </w:r>
      <w:r w:rsidRPr="00E33976">
        <w:rPr>
          <w:b/>
          <w:i/>
          <w:sz w:val="30"/>
          <w:szCs w:val="30"/>
        </w:rPr>
        <w:br/>
        <w:t>А.В. Семченко</w:t>
      </w:r>
      <w:r w:rsidR="00A234D9">
        <w:rPr>
          <w:b/>
          <w:i/>
          <w:sz w:val="30"/>
          <w:szCs w:val="30"/>
        </w:rPr>
        <w:t xml:space="preserve">, С.В. </w:t>
      </w:r>
      <w:proofErr w:type="spellStart"/>
      <w:r w:rsidR="00A234D9">
        <w:rPr>
          <w:b/>
          <w:i/>
          <w:sz w:val="30"/>
          <w:szCs w:val="30"/>
        </w:rPr>
        <w:t>Шалупаев</w:t>
      </w:r>
      <w:proofErr w:type="spellEnd"/>
      <w:r w:rsidRPr="00E33976">
        <w:rPr>
          <w:b/>
          <w:i/>
          <w:sz w:val="30"/>
          <w:szCs w:val="30"/>
        </w:rPr>
        <w:t xml:space="preserve">  </w:t>
      </w:r>
      <w:r w:rsidRPr="00E33976">
        <w:rPr>
          <w:b/>
          <w:i/>
          <w:sz w:val="30"/>
          <w:szCs w:val="30"/>
        </w:rPr>
        <w:br/>
      </w:r>
      <w:bookmarkEnd w:id="0"/>
      <w:r w:rsidRPr="00E33976">
        <w:rPr>
          <w:i/>
          <w:sz w:val="30"/>
          <w:szCs w:val="30"/>
        </w:rPr>
        <w:t>г. Гомель, ГГУ имени Ф. Скорины</w:t>
      </w:r>
    </w:p>
    <w:p w14:paraId="088E8226" w14:textId="77777777" w:rsidR="00B919FB" w:rsidRPr="00E33976" w:rsidRDefault="00B919FB" w:rsidP="005E4F08">
      <w:pPr>
        <w:ind w:firstLine="720"/>
        <w:jc w:val="both"/>
        <w:rPr>
          <w:sz w:val="30"/>
          <w:szCs w:val="30"/>
        </w:rPr>
      </w:pPr>
    </w:p>
    <w:p w14:paraId="5E238F8B" w14:textId="3967BADB" w:rsidR="00B919FB" w:rsidRPr="00416EEB" w:rsidRDefault="00B919FB" w:rsidP="00B919FB">
      <w:pPr>
        <w:jc w:val="center"/>
        <w:rPr>
          <w:sz w:val="30"/>
          <w:szCs w:val="30"/>
        </w:rPr>
      </w:pPr>
      <w:r w:rsidRPr="00E33976">
        <w:rPr>
          <w:sz w:val="30"/>
          <w:szCs w:val="30"/>
        </w:rPr>
        <w:t xml:space="preserve">ИНЖЕНЕРНАЯ ПОДГОТОВКА СТУДЕНТОВ НА ФАКУЛЬТЕТЕ </w:t>
      </w:r>
      <w:r w:rsidR="00642161">
        <w:rPr>
          <w:sz w:val="30"/>
          <w:szCs w:val="30"/>
        </w:rPr>
        <w:br/>
      </w:r>
      <w:r w:rsidRPr="00E33976">
        <w:rPr>
          <w:sz w:val="30"/>
          <w:szCs w:val="30"/>
        </w:rPr>
        <w:t>ФИЗИКИ И ИТ</w:t>
      </w:r>
      <w:r w:rsidR="001131C2" w:rsidRPr="001131C2">
        <w:rPr>
          <w:sz w:val="30"/>
          <w:szCs w:val="30"/>
        </w:rPr>
        <w:t xml:space="preserve"> </w:t>
      </w:r>
      <w:r w:rsidR="00416EEB">
        <w:rPr>
          <w:sz w:val="30"/>
          <w:szCs w:val="30"/>
        </w:rPr>
        <w:t>С УЧЕТОМ ОПЫТА СОЮЗНОГО ГОСУДАРСТВА</w:t>
      </w:r>
    </w:p>
    <w:p w14:paraId="1546B9FD" w14:textId="77777777" w:rsidR="00B919FB" w:rsidRPr="00E33976" w:rsidRDefault="00B919FB" w:rsidP="005E4F08">
      <w:pPr>
        <w:ind w:firstLine="720"/>
        <w:jc w:val="both"/>
        <w:rPr>
          <w:sz w:val="30"/>
          <w:szCs w:val="30"/>
        </w:rPr>
      </w:pPr>
    </w:p>
    <w:p w14:paraId="5559E75D" w14:textId="013ACD1A" w:rsidR="00D2769E" w:rsidRPr="00E33976" w:rsidRDefault="00D2769E" w:rsidP="00E32FE9">
      <w:pPr>
        <w:ind w:firstLine="720"/>
        <w:jc w:val="both"/>
        <w:rPr>
          <w:sz w:val="30"/>
          <w:szCs w:val="30"/>
        </w:rPr>
      </w:pPr>
      <w:r w:rsidRPr="00E33976">
        <w:rPr>
          <w:sz w:val="30"/>
          <w:szCs w:val="30"/>
        </w:rPr>
        <w:t xml:space="preserve">В </w:t>
      </w:r>
      <w:r w:rsidR="00E32FE9" w:rsidRPr="00E33976">
        <w:rPr>
          <w:sz w:val="30"/>
          <w:szCs w:val="30"/>
        </w:rPr>
        <w:t>ГГУ имени Ф.</w:t>
      </w:r>
      <w:r w:rsidR="00E32FE9" w:rsidRPr="00E33976">
        <w:rPr>
          <w:sz w:val="30"/>
          <w:szCs w:val="30"/>
          <w:lang w:val="en-US"/>
        </w:rPr>
        <w:t> </w:t>
      </w:r>
      <w:r w:rsidR="00E32FE9" w:rsidRPr="00E33976">
        <w:rPr>
          <w:sz w:val="30"/>
          <w:szCs w:val="30"/>
        </w:rPr>
        <w:t>Скорины</w:t>
      </w:r>
      <w:r w:rsidRPr="00E33976">
        <w:rPr>
          <w:sz w:val="30"/>
          <w:szCs w:val="30"/>
        </w:rPr>
        <w:t xml:space="preserve"> на факультет</w:t>
      </w:r>
      <w:r w:rsidR="00061236" w:rsidRPr="00E33976">
        <w:rPr>
          <w:sz w:val="30"/>
          <w:szCs w:val="30"/>
        </w:rPr>
        <w:t>е физики и информационных технологий</w:t>
      </w:r>
      <w:r w:rsidRPr="00E33976">
        <w:rPr>
          <w:sz w:val="30"/>
          <w:szCs w:val="30"/>
        </w:rPr>
        <w:t xml:space="preserve"> </w:t>
      </w:r>
      <w:r w:rsidR="00E7719E" w:rsidRPr="00E33976">
        <w:rPr>
          <w:sz w:val="30"/>
          <w:szCs w:val="30"/>
        </w:rPr>
        <w:t xml:space="preserve">традиционно на протяжении нескольких десятилетий </w:t>
      </w:r>
      <w:r w:rsidRPr="00E33976">
        <w:rPr>
          <w:sz w:val="30"/>
          <w:szCs w:val="30"/>
        </w:rPr>
        <w:t xml:space="preserve">осуществляется подготовка </w:t>
      </w:r>
      <w:r w:rsidR="007D235B" w:rsidRPr="00E33976">
        <w:rPr>
          <w:sz w:val="30"/>
          <w:szCs w:val="30"/>
        </w:rPr>
        <w:t xml:space="preserve">будущих специалистов </w:t>
      </w:r>
      <w:r w:rsidRPr="00E33976">
        <w:rPr>
          <w:sz w:val="30"/>
          <w:szCs w:val="30"/>
        </w:rPr>
        <w:t>инженерно-технического профиля</w:t>
      </w:r>
      <w:r w:rsidR="00DD2078">
        <w:rPr>
          <w:sz w:val="30"/>
          <w:szCs w:val="30"/>
        </w:rPr>
        <w:t xml:space="preserve"> </w:t>
      </w:r>
      <w:r w:rsidR="00DD2078" w:rsidRPr="00DD2078">
        <w:rPr>
          <w:sz w:val="30"/>
          <w:szCs w:val="30"/>
        </w:rPr>
        <w:t>[1]</w:t>
      </w:r>
      <w:r w:rsidR="00E7719E" w:rsidRPr="00E33976">
        <w:rPr>
          <w:sz w:val="30"/>
          <w:szCs w:val="30"/>
        </w:rPr>
        <w:t xml:space="preserve">. </w:t>
      </w:r>
    </w:p>
    <w:p w14:paraId="750DCD6C" w14:textId="48A9719E" w:rsidR="00D2769E" w:rsidRPr="00E33976" w:rsidRDefault="00E7719E" w:rsidP="007D235B">
      <w:pPr>
        <w:ind w:firstLine="720"/>
        <w:jc w:val="both"/>
        <w:rPr>
          <w:sz w:val="30"/>
          <w:szCs w:val="30"/>
        </w:rPr>
      </w:pPr>
      <w:r w:rsidRPr="00E33976">
        <w:rPr>
          <w:sz w:val="30"/>
          <w:szCs w:val="30"/>
        </w:rPr>
        <w:t>Ведущие с</w:t>
      </w:r>
      <w:r w:rsidR="00D2769E" w:rsidRPr="00E33976">
        <w:rPr>
          <w:sz w:val="30"/>
          <w:szCs w:val="30"/>
        </w:rPr>
        <w:t>пециалисты организаций-заказчиков кадров привлекаются к чтению лекций, проведению практических и лабораторных занятий</w:t>
      </w:r>
      <w:r w:rsidR="005E4F08" w:rsidRPr="00E33976">
        <w:rPr>
          <w:sz w:val="30"/>
          <w:szCs w:val="30"/>
        </w:rPr>
        <w:t>, о</w:t>
      </w:r>
      <w:r w:rsidR="00D2769E" w:rsidRPr="00E33976">
        <w:rPr>
          <w:sz w:val="30"/>
          <w:szCs w:val="30"/>
        </w:rPr>
        <w:t>существляют руководство курсовыми и дипломными работами</w:t>
      </w:r>
      <w:r w:rsidR="009879CC" w:rsidRPr="00E33976">
        <w:rPr>
          <w:sz w:val="30"/>
          <w:szCs w:val="30"/>
        </w:rPr>
        <w:t>,</w:t>
      </w:r>
      <w:r w:rsidR="00D2769E" w:rsidRPr="00E33976">
        <w:rPr>
          <w:sz w:val="30"/>
          <w:szCs w:val="30"/>
        </w:rPr>
        <w:t xml:space="preserve"> преддипломной практикой студентов. </w:t>
      </w:r>
      <w:r w:rsidRPr="00E33976">
        <w:rPr>
          <w:sz w:val="30"/>
          <w:szCs w:val="30"/>
        </w:rPr>
        <w:t xml:space="preserve">Представители ключевых организаций таких отраслей, как </w:t>
      </w:r>
      <w:proofErr w:type="spellStart"/>
      <w:r w:rsidRPr="00E33976">
        <w:rPr>
          <w:sz w:val="30"/>
          <w:szCs w:val="30"/>
        </w:rPr>
        <w:t>прибор</w:t>
      </w:r>
      <w:proofErr w:type="gramStart"/>
      <w:r w:rsidRPr="00E33976">
        <w:rPr>
          <w:sz w:val="30"/>
          <w:szCs w:val="30"/>
        </w:rPr>
        <w:t>о</w:t>
      </w:r>
      <w:proofErr w:type="spellEnd"/>
      <w:r w:rsidRPr="00E33976">
        <w:rPr>
          <w:sz w:val="30"/>
          <w:szCs w:val="30"/>
        </w:rPr>
        <w:t>-</w:t>
      </w:r>
      <w:proofErr w:type="gramEnd"/>
      <w:r w:rsidRPr="00E33976">
        <w:rPr>
          <w:sz w:val="30"/>
          <w:szCs w:val="30"/>
        </w:rPr>
        <w:t xml:space="preserve"> и машиностроение</w:t>
      </w:r>
      <w:r w:rsidR="007A606E" w:rsidRPr="00E33976">
        <w:rPr>
          <w:sz w:val="30"/>
          <w:szCs w:val="30"/>
        </w:rPr>
        <w:t xml:space="preserve"> и микроэлектроника</w:t>
      </w:r>
      <w:r w:rsidRPr="00E33976">
        <w:rPr>
          <w:sz w:val="30"/>
          <w:szCs w:val="30"/>
        </w:rPr>
        <w:t>, являющихся базой практик и первым ме</w:t>
      </w:r>
      <w:r w:rsidR="003D2682">
        <w:rPr>
          <w:sz w:val="30"/>
          <w:szCs w:val="30"/>
        </w:rPr>
        <w:t>с</w:t>
      </w:r>
      <w:r w:rsidRPr="00E33976">
        <w:rPr>
          <w:sz w:val="30"/>
          <w:szCs w:val="30"/>
        </w:rPr>
        <w:t>том работы молодых специалистов, ежегодно привлекаются  в</w:t>
      </w:r>
      <w:r w:rsidR="00D2769E" w:rsidRPr="00E33976">
        <w:rPr>
          <w:sz w:val="30"/>
          <w:szCs w:val="30"/>
        </w:rPr>
        <w:t xml:space="preserve"> качестве председателей и членов </w:t>
      </w:r>
      <w:r w:rsidR="007D235B" w:rsidRPr="00E33976">
        <w:rPr>
          <w:sz w:val="30"/>
          <w:szCs w:val="30"/>
        </w:rPr>
        <w:t>государственной экзаменационной комиссии</w:t>
      </w:r>
      <w:r w:rsidR="003F2A72" w:rsidRPr="00E33976">
        <w:rPr>
          <w:sz w:val="30"/>
          <w:szCs w:val="30"/>
        </w:rPr>
        <w:t>.</w:t>
      </w:r>
      <w:r w:rsidR="007D235B" w:rsidRPr="00E33976">
        <w:rPr>
          <w:sz w:val="30"/>
          <w:szCs w:val="30"/>
        </w:rPr>
        <w:t xml:space="preserve"> </w:t>
      </w:r>
      <w:r w:rsidR="003F2A72" w:rsidRPr="00E33976">
        <w:rPr>
          <w:sz w:val="30"/>
          <w:szCs w:val="30"/>
        </w:rPr>
        <w:t>Студенты</w:t>
      </w:r>
      <w:r w:rsidRPr="00E33976">
        <w:rPr>
          <w:sz w:val="30"/>
          <w:szCs w:val="30"/>
        </w:rPr>
        <w:t xml:space="preserve"> имеют возможность </w:t>
      </w:r>
      <w:r w:rsidR="00D2769E" w:rsidRPr="00E33976">
        <w:rPr>
          <w:sz w:val="30"/>
          <w:szCs w:val="30"/>
        </w:rPr>
        <w:t>проходить практику в базовых организациях с целью знакомства с реальной рабочей средой и формирования необходимых профессиональных навыков</w:t>
      </w:r>
      <w:r w:rsidR="007D235B" w:rsidRPr="00E33976">
        <w:rPr>
          <w:sz w:val="30"/>
          <w:szCs w:val="30"/>
        </w:rPr>
        <w:t xml:space="preserve"> и компетенций</w:t>
      </w:r>
      <w:r w:rsidR="00D2769E" w:rsidRPr="00E33976">
        <w:rPr>
          <w:sz w:val="30"/>
          <w:szCs w:val="30"/>
        </w:rPr>
        <w:t xml:space="preserve">. </w:t>
      </w:r>
    </w:p>
    <w:p w14:paraId="2D8EA4FE" w14:textId="6C2CE93A" w:rsidR="00560BA2" w:rsidRPr="00E33976" w:rsidRDefault="009879CC" w:rsidP="00FE2262">
      <w:pPr>
        <w:ind w:firstLine="720"/>
        <w:jc w:val="both"/>
        <w:rPr>
          <w:sz w:val="30"/>
          <w:szCs w:val="30"/>
        </w:rPr>
      </w:pPr>
      <w:r w:rsidRPr="00E33976">
        <w:rPr>
          <w:sz w:val="30"/>
          <w:szCs w:val="30"/>
        </w:rPr>
        <w:t>Крайне важной задачей является использование опыта российских коллег</w:t>
      </w:r>
      <w:r w:rsidR="003F2A72" w:rsidRPr="00E33976">
        <w:rPr>
          <w:sz w:val="30"/>
          <w:szCs w:val="30"/>
        </w:rPr>
        <w:t xml:space="preserve"> по организации работы со студентами инженерно-технического профиля</w:t>
      </w:r>
      <w:r w:rsidRPr="00E33976">
        <w:rPr>
          <w:sz w:val="30"/>
          <w:szCs w:val="30"/>
        </w:rPr>
        <w:t xml:space="preserve">. </w:t>
      </w:r>
      <w:r w:rsidR="003D2682">
        <w:rPr>
          <w:sz w:val="30"/>
          <w:szCs w:val="30"/>
        </w:rPr>
        <w:t>В</w:t>
      </w:r>
      <w:r w:rsidR="00207199" w:rsidRPr="00E33976">
        <w:rPr>
          <w:sz w:val="30"/>
          <w:szCs w:val="30"/>
        </w:rPr>
        <w:t xml:space="preserve"> сентябре </w:t>
      </w:r>
      <w:r w:rsidR="00061236" w:rsidRPr="00E33976">
        <w:rPr>
          <w:sz w:val="30"/>
          <w:szCs w:val="30"/>
        </w:rPr>
        <w:t xml:space="preserve">2024 года </w:t>
      </w:r>
      <w:r w:rsidR="00207199" w:rsidRPr="00E33976">
        <w:rPr>
          <w:sz w:val="30"/>
          <w:szCs w:val="30"/>
        </w:rPr>
        <w:t>преподаватели ГГУ</w:t>
      </w:r>
      <w:r w:rsidR="00E7719E" w:rsidRPr="00E33976">
        <w:rPr>
          <w:sz w:val="30"/>
          <w:szCs w:val="30"/>
        </w:rPr>
        <w:t xml:space="preserve"> доцент кафедры общей физики </w:t>
      </w:r>
      <w:proofErr w:type="spellStart"/>
      <w:r w:rsidR="00E7719E" w:rsidRPr="00E33976">
        <w:rPr>
          <w:sz w:val="30"/>
          <w:szCs w:val="30"/>
        </w:rPr>
        <w:t>Купо</w:t>
      </w:r>
      <w:proofErr w:type="spellEnd"/>
      <w:r w:rsidR="00E7719E" w:rsidRPr="00E33976">
        <w:rPr>
          <w:sz w:val="30"/>
          <w:szCs w:val="30"/>
        </w:rPr>
        <w:t xml:space="preserve"> А.Н и доцент кафедры радиофизики и электроники Семченко</w:t>
      </w:r>
      <w:r w:rsidR="007A606E" w:rsidRPr="00E33976">
        <w:rPr>
          <w:sz w:val="30"/>
          <w:szCs w:val="30"/>
        </w:rPr>
        <w:t> </w:t>
      </w:r>
      <w:r w:rsidR="00E7719E" w:rsidRPr="00E33976">
        <w:rPr>
          <w:sz w:val="30"/>
          <w:szCs w:val="30"/>
        </w:rPr>
        <w:t xml:space="preserve">А.В. </w:t>
      </w:r>
      <w:r w:rsidR="00207199" w:rsidRPr="00E33976">
        <w:rPr>
          <w:sz w:val="30"/>
          <w:szCs w:val="30"/>
        </w:rPr>
        <w:t xml:space="preserve">приняли участие </w:t>
      </w:r>
      <w:r w:rsidR="00A20580" w:rsidRPr="00E33976">
        <w:rPr>
          <w:sz w:val="30"/>
          <w:szCs w:val="30"/>
        </w:rPr>
        <w:t>в работе XIII Форум</w:t>
      </w:r>
      <w:r w:rsidRPr="00E33976">
        <w:rPr>
          <w:sz w:val="30"/>
          <w:szCs w:val="30"/>
        </w:rPr>
        <w:t>а</w:t>
      </w:r>
      <w:r w:rsidR="00207199" w:rsidRPr="00E33976">
        <w:rPr>
          <w:sz w:val="30"/>
          <w:szCs w:val="30"/>
        </w:rPr>
        <w:t xml:space="preserve"> вузов инженерно-технического профиля Союзного государства </w:t>
      </w:r>
      <w:r w:rsidR="00A20580" w:rsidRPr="00E33976">
        <w:rPr>
          <w:sz w:val="30"/>
          <w:szCs w:val="30"/>
        </w:rPr>
        <w:t>в Нижегородском</w:t>
      </w:r>
      <w:r w:rsidR="00207199" w:rsidRPr="00E33976">
        <w:rPr>
          <w:sz w:val="30"/>
          <w:szCs w:val="30"/>
        </w:rPr>
        <w:t xml:space="preserve"> государственн</w:t>
      </w:r>
      <w:r w:rsidR="00A20580" w:rsidRPr="00E33976">
        <w:rPr>
          <w:sz w:val="30"/>
          <w:szCs w:val="30"/>
        </w:rPr>
        <w:t>ом</w:t>
      </w:r>
      <w:r w:rsidR="00207199" w:rsidRPr="00E33976">
        <w:rPr>
          <w:sz w:val="30"/>
          <w:szCs w:val="30"/>
        </w:rPr>
        <w:t xml:space="preserve"> техническ</w:t>
      </w:r>
      <w:r w:rsidR="00A20580" w:rsidRPr="00E33976">
        <w:rPr>
          <w:sz w:val="30"/>
          <w:szCs w:val="30"/>
        </w:rPr>
        <w:t>ом</w:t>
      </w:r>
      <w:r w:rsidR="00207199" w:rsidRPr="00E33976">
        <w:rPr>
          <w:sz w:val="30"/>
          <w:szCs w:val="30"/>
        </w:rPr>
        <w:t xml:space="preserve"> университет</w:t>
      </w:r>
      <w:r w:rsidR="00A20580" w:rsidRPr="00E33976">
        <w:rPr>
          <w:sz w:val="30"/>
          <w:szCs w:val="30"/>
        </w:rPr>
        <w:t>е</w:t>
      </w:r>
      <w:r w:rsidR="00207199" w:rsidRPr="00E33976">
        <w:rPr>
          <w:sz w:val="30"/>
          <w:szCs w:val="30"/>
        </w:rPr>
        <w:t xml:space="preserve"> им. Р.Е. Алексеева (г. Нижний </w:t>
      </w:r>
      <w:r w:rsidR="00A20580" w:rsidRPr="00E33976">
        <w:rPr>
          <w:sz w:val="30"/>
          <w:szCs w:val="30"/>
        </w:rPr>
        <w:t>Н</w:t>
      </w:r>
      <w:r w:rsidR="00560BA2" w:rsidRPr="00E33976">
        <w:rPr>
          <w:sz w:val="30"/>
          <w:szCs w:val="30"/>
        </w:rPr>
        <w:t>овгород, Российская Федерация).</w:t>
      </w:r>
    </w:p>
    <w:p w14:paraId="545C6862" w14:textId="41F8FAC3" w:rsidR="00560BA2" w:rsidRPr="00E33976" w:rsidRDefault="007C4BD6" w:rsidP="00FE2262">
      <w:pPr>
        <w:ind w:firstLine="720"/>
        <w:jc w:val="both"/>
        <w:rPr>
          <w:sz w:val="30"/>
          <w:szCs w:val="30"/>
        </w:rPr>
      </w:pPr>
      <w:r w:rsidRPr="00E33976">
        <w:rPr>
          <w:sz w:val="30"/>
          <w:szCs w:val="30"/>
        </w:rPr>
        <w:t>Ф</w:t>
      </w:r>
      <w:r w:rsidR="00560BA2" w:rsidRPr="00E33976">
        <w:rPr>
          <w:sz w:val="30"/>
          <w:szCs w:val="30"/>
        </w:rPr>
        <w:t xml:space="preserve">орум </w:t>
      </w:r>
      <w:r w:rsidRPr="00E33976">
        <w:rPr>
          <w:sz w:val="30"/>
          <w:szCs w:val="30"/>
        </w:rPr>
        <w:t xml:space="preserve">объединил </w:t>
      </w:r>
      <w:r w:rsidR="00560BA2" w:rsidRPr="00E33976">
        <w:rPr>
          <w:sz w:val="30"/>
          <w:szCs w:val="30"/>
        </w:rPr>
        <w:t>свыше 600 представителей более 100 российских и белорусских вузов</w:t>
      </w:r>
      <w:r w:rsidR="00242BCF">
        <w:rPr>
          <w:sz w:val="30"/>
          <w:szCs w:val="30"/>
        </w:rPr>
        <w:t>,</w:t>
      </w:r>
      <w:r w:rsidR="00560BA2" w:rsidRPr="00E33976">
        <w:rPr>
          <w:sz w:val="30"/>
          <w:szCs w:val="30"/>
        </w:rPr>
        <w:t xml:space="preserve"> </w:t>
      </w:r>
      <w:r w:rsidR="00E7719E" w:rsidRPr="00E33976">
        <w:rPr>
          <w:sz w:val="30"/>
          <w:szCs w:val="30"/>
        </w:rPr>
        <w:t>занимающихся подготовкой специалистов инженерно-</w:t>
      </w:r>
      <w:r w:rsidR="00560BA2" w:rsidRPr="00E33976">
        <w:rPr>
          <w:sz w:val="30"/>
          <w:szCs w:val="30"/>
        </w:rPr>
        <w:t>технического профиля</w:t>
      </w:r>
      <w:r w:rsidR="00242BCF">
        <w:rPr>
          <w:sz w:val="30"/>
          <w:szCs w:val="30"/>
        </w:rPr>
        <w:t>.</w:t>
      </w:r>
      <w:r w:rsidR="00560BA2" w:rsidRPr="00E33976">
        <w:rPr>
          <w:sz w:val="30"/>
          <w:szCs w:val="30"/>
        </w:rPr>
        <w:t xml:space="preserve"> </w:t>
      </w:r>
      <w:r w:rsidR="00242BCF">
        <w:rPr>
          <w:sz w:val="30"/>
          <w:szCs w:val="30"/>
        </w:rPr>
        <w:t>У</w:t>
      </w:r>
      <w:r w:rsidR="00560BA2" w:rsidRPr="00E33976">
        <w:rPr>
          <w:sz w:val="30"/>
          <w:szCs w:val="30"/>
        </w:rPr>
        <w:t xml:space="preserve">частники обменялись опытом в области </w:t>
      </w:r>
      <w:proofErr w:type="gramStart"/>
      <w:r w:rsidR="00560BA2" w:rsidRPr="00E33976">
        <w:rPr>
          <w:sz w:val="30"/>
          <w:szCs w:val="30"/>
        </w:rPr>
        <w:t>инженерного</w:t>
      </w:r>
      <w:proofErr w:type="gramEnd"/>
      <w:r w:rsidR="00560BA2" w:rsidRPr="00E33976">
        <w:rPr>
          <w:sz w:val="30"/>
          <w:szCs w:val="30"/>
        </w:rPr>
        <w:t xml:space="preserve"> образования. </w:t>
      </w:r>
      <w:r w:rsidR="00A00A12" w:rsidRPr="00E33976">
        <w:rPr>
          <w:sz w:val="30"/>
          <w:szCs w:val="30"/>
        </w:rPr>
        <w:t xml:space="preserve">Работа форума </w:t>
      </w:r>
      <w:r w:rsidRPr="00E33976">
        <w:rPr>
          <w:sz w:val="30"/>
          <w:szCs w:val="30"/>
        </w:rPr>
        <w:t xml:space="preserve">включала </w:t>
      </w:r>
      <w:r w:rsidR="00560BA2" w:rsidRPr="00E33976">
        <w:rPr>
          <w:sz w:val="30"/>
          <w:szCs w:val="30"/>
        </w:rPr>
        <w:t>несколько приоритетных направлений: научно-техническая и инновационная деятельность, развитие инженерного образования, молодежное инновационное предпринимательство, карьера инженера и молодежная политика.</w:t>
      </w:r>
    </w:p>
    <w:p w14:paraId="781D55B5" w14:textId="3B67EF9B" w:rsidR="002F08CA" w:rsidRPr="00E33976" w:rsidRDefault="002F08CA" w:rsidP="002F08CA">
      <w:pPr>
        <w:ind w:firstLine="720"/>
        <w:jc w:val="both"/>
        <w:rPr>
          <w:sz w:val="30"/>
          <w:szCs w:val="30"/>
        </w:rPr>
      </w:pPr>
      <w:r w:rsidRPr="00E33976">
        <w:rPr>
          <w:sz w:val="30"/>
          <w:szCs w:val="30"/>
        </w:rPr>
        <w:lastRenderedPageBreak/>
        <w:t>Представители ГГУ выступили на секции «Развитие инженерного образования в Союзном государстве» с докладом «Об опыте международного сотрудничества и межвузовского взаимодействия ГГУ им. Ф. Скорины»</w:t>
      </w:r>
      <w:r w:rsidR="00242BCF">
        <w:rPr>
          <w:sz w:val="30"/>
          <w:szCs w:val="30"/>
        </w:rPr>
        <w:t>.</w:t>
      </w:r>
      <w:r w:rsidRPr="00E33976">
        <w:rPr>
          <w:sz w:val="30"/>
          <w:szCs w:val="30"/>
        </w:rPr>
        <w:t xml:space="preserve"> </w:t>
      </w:r>
      <w:r w:rsidR="00242BCF">
        <w:rPr>
          <w:sz w:val="30"/>
          <w:szCs w:val="30"/>
        </w:rPr>
        <w:t>Д</w:t>
      </w:r>
      <w:r w:rsidRPr="00E33976">
        <w:rPr>
          <w:sz w:val="30"/>
          <w:szCs w:val="30"/>
        </w:rPr>
        <w:t>оклад опубликован в сборнике материалов форума [</w:t>
      </w:r>
      <w:r w:rsidR="00DD2078">
        <w:rPr>
          <w:sz w:val="30"/>
          <w:szCs w:val="30"/>
          <w:lang w:val="en-US"/>
        </w:rPr>
        <w:t>2</w:t>
      </w:r>
      <w:r w:rsidRPr="00E33976">
        <w:rPr>
          <w:sz w:val="30"/>
          <w:szCs w:val="30"/>
        </w:rPr>
        <w:t>]. Прове</w:t>
      </w:r>
      <w:r w:rsidR="00242BCF">
        <w:rPr>
          <w:sz w:val="30"/>
          <w:szCs w:val="30"/>
        </w:rPr>
        <w:t>дены</w:t>
      </w:r>
      <w:r w:rsidRPr="00E33976">
        <w:rPr>
          <w:sz w:val="30"/>
          <w:szCs w:val="30"/>
        </w:rPr>
        <w:t xml:space="preserve"> переговоры по академической мобильности студентов, преподавателей и сотрудников Нижегородского государственного технического университета имени Р.</w:t>
      </w:r>
      <w:r w:rsidR="007A606E" w:rsidRPr="00E33976">
        <w:rPr>
          <w:sz w:val="30"/>
          <w:szCs w:val="30"/>
        </w:rPr>
        <w:t>Е. </w:t>
      </w:r>
      <w:r w:rsidRPr="00E33976">
        <w:rPr>
          <w:sz w:val="30"/>
          <w:szCs w:val="30"/>
        </w:rPr>
        <w:t xml:space="preserve">Алексеева и ГГУ имени Ф. Скорины. Достигнута предварительная договоренность о подготовке заявок на конкурс совместных белорусско-российских проектов по тематике использования информационно-коммуникационных технологий в образовательном процессе. </w:t>
      </w:r>
    </w:p>
    <w:p w14:paraId="186E065B" w14:textId="3F97CB3C" w:rsidR="006C00DF" w:rsidRPr="00E33976" w:rsidRDefault="00AC0577" w:rsidP="006C00DF">
      <w:pPr>
        <w:ind w:firstLine="720"/>
        <w:jc w:val="both"/>
        <w:rPr>
          <w:sz w:val="30"/>
          <w:szCs w:val="30"/>
        </w:rPr>
      </w:pPr>
      <w:proofErr w:type="gramStart"/>
      <w:r w:rsidRPr="00E33976">
        <w:rPr>
          <w:sz w:val="30"/>
          <w:szCs w:val="30"/>
        </w:rPr>
        <w:t>И</w:t>
      </w:r>
      <w:r w:rsidR="00FE2262" w:rsidRPr="00E33976">
        <w:rPr>
          <w:sz w:val="30"/>
          <w:szCs w:val="30"/>
        </w:rPr>
        <w:t>тог</w:t>
      </w:r>
      <w:r w:rsidRPr="00E33976">
        <w:rPr>
          <w:sz w:val="30"/>
          <w:szCs w:val="30"/>
        </w:rPr>
        <w:t xml:space="preserve">ом </w:t>
      </w:r>
      <w:r w:rsidR="0004028C" w:rsidRPr="00E33976">
        <w:rPr>
          <w:sz w:val="30"/>
          <w:szCs w:val="30"/>
        </w:rPr>
        <w:t xml:space="preserve">достигнутых договоренностей стала </w:t>
      </w:r>
      <w:r w:rsidR="00D729D3" w:rsidRPr="00E33976">
        <w:rPr>
          <w:sz w:val="30"/>
          <w:szCs w:val="30"/>
        </w:rPr>
        <w:t xml:space="preserve">краткосрочная стажировка на кафедре «Графические информационные системы» Нижегородского государственного технического университета имени Р.Е. Алексеева </w:t>
      </w:r>
      <w:r w:rsidR="00FE2262" w:rsidRPr="00E33976">
        <w:rPr>
          <w:sz w:val="30"/>
          <w:szCs w:val="30"/>
        </w:rPr>
        <w:t>дв</w:t>
      </w:r>
      <w:r w:rsidR="0004028C" w:rsidRPr="00E33976">
        <w:rPr>
          <w:sz w:val="30"/>
          <w:szCs w:val="30"/>
        </w:rPr>
        <w:t>ух</w:t>
      </w:r>
      <w:r w:rsidR="00FE2262" w:rsidRPr="00E33976">
        <w:rPr>
          <w:sz w:val="30"/>
          <w:szCs w:val="30"/>
        </w:rPr>
        <w:t xml:space="preserve"> студент</w:t>
      </w:r>
      <w:r w:rsidR="0004028C" w:rsidRPr="00E33976">
        <w:rPr>
          <w:sz w:val="30"/>
          <w:szCs w:val="30"/>
        </w:rPr>
        <w:t>ов</w:t>
      </w:r>
      <w:r w:rsidR="00FE2262" w:rsidRPr="00E33976">
        <w:rPr>
          <w:sz w:val="30"/>
          <w:szCs w:val="30"/>
        </w:rPr>
        <w:t xml:space="preserve"> 3 курса факультета физики и информационных технологий специальности «Программируемые мобильные системы» (с 2023 года </w:t>
      </w:r>
      <w:r w:rsidR="00FE2262" w:rsidRPr="00E33976">
        <w:rPr>
          <w:sz w:val="30"/>
          <w:szCs w:val="30"/>
        </w:rPr>
        <w:sym w:font="Symbol" w:char="F02D"/>
      </w:r>
      <w:r w:rsidR="0004028C" w:rsidRPr="00E33976">
        <w:rPr>
          <w:sz w:val="30"/>
          <w:szCs w:val="30"/>
        </w:rPr>
        <w:t xml:space="preserve"> </w:t>
      </w:r>
      <w:r w:rsidR="00FE2262" w:rsidRPr="00E33976">
        <w:rPr>
          <w:sz w:val="30"/>
          <w:szCs w:val="30"/>
        </w:rPr>
        <w:t xml:space="preserve">Компьютерная инженерия)  </w:t>
      </w:r>
      <w:r w:rsidR="00D729D3" w:rsidRPr="00E33976">
        <w:rPr>
          <w:sz w:val="30"/>
          <w:szCs w:val="30"/>
        </w:rPr>
        <w:t>Костромы М.О. и Тарасенко Д.И. Данные студенты являются победителями областного отборочного этапа «100 идей для Беларуси» (проект «</w:t>
      </w:r>
      <w:proofErr w:type="spellStart"/>
      <w:r w:rsidR="00D729D3" w:rsidRPr="00E33976">
        <w:rPr>
          <w:sz w:val="30"/>
          <w:szCs w:val="30"/>
        </w:rPr>
        <w:t>Smart</w:t>
      </w:r>
      <w:proofErr w:type="spellEnd"/>
      <w:r w:rsidR="00D729D3" w:rsidRPr="00E33976">
        <w:rPr>
          <w:sz w:val="30"/>
          <w:szCs w:val="30"/>
        </w:rPr>
        <w:t xml:space="preserve"> </w:t>
      </w:r>
      <w:proofErr w:type="spellStart"/>
      <w:r w:rsidR="00D729D3" w:rsidRPr="00E33976">
        <w:rPr>
          <w:sz w:val="30"/>
          <w:szCs w:val="30"/>
        </w:rPr>
        <w:t>Grow</w:t>
      </w:r>
      <w:proofErr w:type="spellEnd"/>
      <w:r w:rsidR="00D729D3" w:rsidRPr="00E33976">
        <w:rPr>
          <w:sz w:val="30"/>
          <w:szCs w:val="30"/>
        </w:rPr>
        <w:t xml:space="preserve"> </w:t>
      </w:r>
      <w:proofErr w:type="spellStart"/>
      <w:r w:rsidR="00D729D3" w:rsidRPr="00E33976">
        <w:rPr>
          <w:sz w:val="30"/>
          <w:szCs w:val="30"/>
        </w:rPr>
        <w:t>Hub</w:t>
      </w:r>
      <w:proofErr w:type="spellEnd"/>
      <w:r w:rsidR="00D729D3" w:rsidRPr="00E33976">
        <w:rPr>
          <w:sz w:val="30"/>
          <w:szCs w:val="30"/>
        </w:rPr>
        <w:t>:</w:t>
      </w:r>
      <w:proofErr w:type="gramEnd"/>
      <w:r w:rsidR="00D729D3" w:rsidRPr="00E33976">
        <w:rPr>
          <w:sz w:val="30"/>
          <w:szCs w:val="30"/>
        </w:rPr>
        <w:t xml:space="preserve"> </w:t>
      </w:r>
      <w:proofErr w:type="gramStart"/>
      <w:r w:rsidR="00D729D3" w:rsidRPr="00E33976">
        <w:rPr>
          <w:sz w:val="30"/>
          <w:szCs w:val="30"/>
        </w:rPr>
        <w:t>Экосистема Автоматизированного Роста»), постоянными участниками научно-технических выставок</w:t>
      </w:r>
      <w:r w:rsidR="00FE2262" w:rsidRPr="00E33976">
        <w:rPr>
          <w:sz w:val="30"/>
          <w:szCs w:val="30"/>
        </w:rPr>
        <w:t>.</w:t>
      </w:r>
      <w:proofErr w:type="gramEnd"/>
      <w:r w:rsidR="00FE2262" w:rsidRPr="00E33976">
        <w:rPr>
          <w:sz w:val="30"/>
          <w:szCs w:val="30"/>
        </w:rPr>
        <w:t xml:space="preserve"> </w:t>
      </w:r>
      <w:r w:rsidR="006C00DF" w:rsidRPr="00E33976">
        <w:rPr>
          <w:sz w:val="30"/>
          <w:szCs w:val="30"/>
        </w:rPr>
        <w:t xml:space="preserve">Тематика </w:t>
      </w:r>
      <w:r w:rsidR="00A35CA1">
        <w:rPr>
          <w:sz w:val="30"/>
          <w:szCs w:val="30"/>
        </w:rPr>
        <w:t xml:space="preserve"> </w:t>
      </w:r>
      <w:r w:rsidR="006C00DF" w:rsidRPr="00E33976">
        <w:rPr>
          <w:sz w:val="30"/>
          <w:szCs w:val="30"/>
        </w:rPr>
        <w:t xml:space="preserve"> курсовых и дипломных работ студентов непосредственно связан</w:t>
      </w:r>
      <w:r w:rsidR="00A35CA1">
        <w:rPr>
          <w:sz w:val="30"/>
          <w:szCs w:val="30"/>
        </w:rPr>
        <w:t>а</w:t>
      </w:r>
      <w:r w:rsidR="006C00DF" w:rsidRPr="00E33976">
        <w:rPr>
          <w:sz w:val="30"/>
          <w:szCs w:val="30"/>
        </w:rPr>
        <w:t xml:space="preserve"> с использованием специализированных программных средств и платформ проектирования мобильных приложений. </w:t>
      </w:r>
    </w:p>
    <w:p w14:paraId="4FF67F70" w14:textId="461A8B0E" w:rsidR="00D729D3" w:rsidRPr="00E33976" w:rsidRDefault="00D729D3" w:rsidP="00D729D3">
      <w:pPr>
        <w:ind w:firstLine="720"/>
        <w:jc w:val="both"/>
        <w:rPr>
          <w:sz w:val="30"/>
          <w:szCs w:val="30"/>
        </w:rPr>
      </w:pPr>
      <w:r w:rsidRPr="00E33976">
        <w:rPr>
          <w:sz w:val="30"/>
          <w:szCs w:val="30"/>
        </w:rPr>
        <w:t>Стажировка проходила в  рамках изучения дисциплины  «Разработка мобильных приложений». Студентам были подробно и доступно разъяснены ключевые аспекты разработки интерфейсов для мобильных приложений. Практические задания включали составление технического задания для определения требований к будущему мобильному приложению, создание дизайна интерфейса и тестирование.</w:t>
      </w:r>
    </w:p>
    <w:p w14:paraId="3E83D63C" w14:textId="6723D91B" w:rsidR="00D017CB" w:rsidRPr="00E33976" w:rsidRDefault="00D729D3" w:rsidP="00D729D3">
      <w:pPr>
        <w:ind w:firstLine="720"/>
        <w:jc w:val="both"/>
        <w:rPr>
          <w:sz w:val="30"/>
          <w:szCs w:val="30"/>
        </w:rPr>
      </w:pPr>
      <w:r w:rsidRPr="00E33976">
        <w:rPr>
          <w:sz w:val="30"/>
          <w:szCs w:val="30"/>
        </w:rPr>
        <w:t>Учебные занятия были организованы на базе лаборатории Передовой инженерной школы федерального государственного бюджетного образовательного учреждения высшего образования «</w:t>
      </w:r>
      <w:proofErr w:type="gramStart"/>
      <w:r w:rsidRPr="00E33976">
        <w:rPr>
          <w:sz w:val="30"/>
          <w:szCs w:val="30"/>
        </w:rPr>
        <w:t>Нижегородский</w:t>
      </w:r>
      <w:proofErr w:type="gramEnd"/>
      <w:r w:rsidRPr="00E33976">
        <w:rPr>
          <w:sz w:val="30"/>
          <w:szCs w:val="30"/>
        </w:rPr>
        <w:t xml:space="preserve"> государственный технический университет им. Р.Е. Алексеева», где студенты также ознакомились с возможностями проведения лабораторных работ с использованием VR-технологий</w:t>
      </w:r>
      <w:r w:rsidR="00481DEA" w:rsidRPr="00E33976">
        <w:rPr>
          <w:sz w:val="30"/>
          <w:szCs w:val="30"/>
        </w:rPr>
        <w:t>,</w:t>
      </w:r>
      <w:r w:rsidR="00086D74" w:rsidRPr="00E33976">
        <w:t xml:space="preserve"> </w:t>
      </w:r>
      <w:r w:rsidR="00086D74" w:rsidRPr="00E33976">
        <w:rPr>
          <w:sz w:val="30"/>
          <w:szCs w:val="30"/>
        </w:rPr>
        <w:t>например, на ядерном реакторе. Особый интерес вызвал 3D-принтер с рабочей областью печати размером 700x700x1500 мм, что является редкостью для подобных устройств.</w:t>
      </w:r>
      <w:r w:rsidRPr="00E33976">
        <w:rPr>
          <w:sz w:val="30"/>
          <w:szCs w:val="30"/>
        </w:rPr>
        <w:t xml:space="preserve"> </w:t>
      </w:r>
    </w:p>
    <w:p w14:paraId="62BEA0E0" w14:textId="77777777" w:rsidR="00086D74" w:rsidRPr="00E33976" w:rsidRDefault="00086D74" w:rsidP="00D729D3">
      <w:pPr>
        <w:ind w:firstLine="720"/>
        <w:jc w:val="both"/>
        <w:rPr>
          <w:sz w:val="30"/>
          <w:szCs w:val="30"/>
        </w:rPr>
      </w:pPr>
      <w:proofErr w:type="gramStart"/>
      <w:r w:rsidRPr="00E33976">
        <w:rPr>
          <w:sz w:val="30"/>
          <w:szCs w:val="30"/>
        </w:rPr>
        <w:t xml:space="preserve">Кроме того, студенты побывали в учебно-научном «Центре микроэлектроники», где были представлены разработки в области </w:t>
      </w:r>
      <w:r w:rsidRPr="00E33976">
        <w:rPr>
          <w:sz w:val="30"/>
          <w:szCs w:val="30"/>
        </w:rPr>
        <w:lastRenderedPageBreak/>
        <w:t>дистанционного управления беспилотными тракторами (обеспечивающие определение направления движения как в динамике, так и в статическом состоянии), а также высоковольтные платы для автоматизации промышленных процессов, устойчивые к напряжению до 6000 вольт.</w:t>
      </w:r>
      <w:proofErr w:type="gramEnd"/>
    </w:p>
    <w:p w14:paraId="462E8C7D" w14:textId="7F850C71" w:rsidR="00D951B9" w:rsidRPr="00E33976" w:rsidRDefault="0086022C" w:rsidP="00D729D3">
      <w:pPr>
        <w:ind w:firstLine="720"/>
        <w:jc w:val="both"/>
        <w:rPr>
          <w:sz w:val="30"/>
          <w:szCs w:val="30"/>
        </w:rPr>
      </w:pPr>
      <w:r w:rsidRPr="00E33976">
        <w:rPr>
          <w:sz w:val="30"/>
          <w:szCs w:val="30"/>
        </w:rPr>
        <w:t>Стажировки и обмен опытом</w:t>
      </w:r>
      <w:r w:rsidR="005470E6" w:rsidRPr="00E33976">
        <w:rPr>
          <w:sz w:val="30"/>
          <w:szCs w:val="30"/>
        </w:rPr>
        <w:t xml:space="preserve"> способству</w:t>
      </w:r>
      <w:r w:rsidR="00EA1A3E">
        <w:rPr>
          <w:sz w:val="30"/>
          <w:szCs w:val="30"/>
        </w:rPr>
        <w:t>ю</w:t>
      </w:r>
      <w:r w:rsidR="005470E6" w:rsidRPr="00E33976">
        <w:rPr>
          <w:sz w:val="30"/>
          <w:szCs w:val="30"/>
        </w:rPr>
        <w:t>т реализации образовательных программ инженерно-технического профиля</w:t>
      </w:r>
      <w:r w:rsidR="00A35CA1">
        <w:rPr>
          <w:sz w:val="30"/>
          <w:szCs w:val="30"/>
        </w:rPr>
        <w:t>.</w:t>
      </w:r>
      <w:r w:rsidRPr="00E33976">
        <w:rPr>
          <w:sz w:val="30"/>
          <w:szCs w:val="30"/>
        </w:rPr>
        <w:t xml:space="preserve"> </w:t>
      </w:r>
      <w:r w:rsidR="00A35CA1">
        <w:rPr>
          <w:sz w:val="30"/>
          <w:szCs w:val="30"/>
        </w:rPr>
        <w:t>Э</w:t>
      </w:r>
      <w:r w:rsidRPr="00E33976">
        <w:rPr>
          <w:sz w:val="30"/>
          <w:szCs w:val="30"/>
        </w:rPr>
        <w:t>то ключевой элемент подготовки молодых специалистов для высокотехнологичных отраслей экономики. Современный подход к инженерному образованию поможет Беларуси укрепить свои позиции на международной арене в сфере науки и инноваций.</w:t>
      </w:r>
    </w:p>
    <w:p w14:paraId="02D06C75" w14:textId="77777777" w:rsidR="00560BA2" w:rsidRDefault="00560BA2" w:rsidP="00FD76F9">
      <w:pPr>
        <w:ind w:firstLine="720"/>
        <w:jc w:val="both"/>
        <w:rPr>
          <w:sz w:val="30"/>
          <w:szCs w:val="30"/>
        </w:rPr>
      </w:pPr>
    </w:p>
    <w:p w14:paraId="0A2A4C35" w14:textId="77777777" w:rsidR="00636931" w:rsidRDefault="00636931" w:rsidP="00636931">
      <w:pPr>
        <w:shd w:val="clear" w:color="auto" w:fill="FFFFFF"/>
        <w:ind w:left="284"/>
        <w:jc w:val="center"/>
        <w:rPr>
          <w:b/>
          <w:sz w:val="28"/>
          <w:szCs w:val="28"/>
          <w:lang w:val="en-US"/>
        </w:rPr>
      </w:pPr>
      <w:r w:rsidRPr="00EF3382">
        <w:rPr>
          <w:b/>
          <w:sz w:val="28"/>
          <w:szCs w:val="28"/>
        </w:rPr>
        <w:t>Литература</w:t>
      </w:r>
    </w:p>
    <w:p w14:paraId="3A2C772C" w14:textId="77777777" w:rsidR="00DD2078" w:rsidRPr="00DD2078" w:rsidRDefault="00DD2078" w:rsidP="00636931">
      <w:pPr>
        <w:shd w:val="clear" w:color="auto" w:fill="FFFFFF"/>
        <w:ind w:left="284"/>
        <w:jc w:val="center"/>
        <w:rPr>
          <w:b/>
          <w:sz w:val="28"/>
          <w:szCs w:val="28"/>
          <w:lang w:val="en-US"/>
        </w:rPr>
      </w:pPr>
    </w:p>
    <w:p w14:paraId="1D5FD9D0" w14:textId="418602C2" w:rsidR="00DD2078" w:rsidRPr="00D74E21" w:rsidRDefault="00D74E21" w:rsidP="00D74E21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74E21">
        <w:rPr>
          <w:rFonts w:ascii="Times New Roman" w:hAnsi="Times New Roman" w:cs="Times New Roman"/>
          <w:sz w:val="30"/>
          <w:szCs w:val="30"/>
        </w:rPr>
        <w:t xml:space="preserve">Самофалов, А.Л. </w:t>
      </w:r>
      <w:r w:rsidRPr="00D74E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Привлечение интереса учащихся к специальностям инженерной направленности / </w:t>
      </w:r>
      <w:r w:rsidRPr="00D74E21">
        <w:rPr>
          <w:rFonts w:ascii="Times New Roman" w:hAnsi="Times New Roman" w:cs="Times New Roman"/>
          <w:sz w:val="30"/>
          <w:szCs w:val="30"/>
        </w:rPr>
        <w:t xml:space="preserve">А.Л. Самофалов [и др.] </w:t>
      </w:r>
      <w:r w:rsidRPr="00D74E2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/ </w:t>
      </w:r>
      <w:r w:rsidRPr="00D74E21">
        <w:rPr>
          <w:rFonts w:ascii="Times New Roman" w:hAnsi="Times New Roman" w:cs="Times New Roman"/>
          <w:sz w:val="30"/>
          <w:szCs w:val="30"/>
        </w:rPr>
        <w:t>Актуальные вопросы научно-методической и учебно-организационной работы: традиционные ценности и инновационные технологии в образовании как фактор прогрессивного развития общества [Электронный р</w:t>
      </w:r>
      <w:r w:rsidRPr="00D74E21">
        <w:rPr>
          <w:rFonts w:ascii="Times New Roman" w:hAnsi="Times New Roman" w:cs="Times New Roman"/>
          <w:sz w:val="30"/>
          <w:szCs w:val="30"/>
        </w:rPr>
        <w:t>е</w:t>
      </w:r>
      <w:r w:rsidRPr="00D74E21">
        <w:rPr>
          <w:rFonts w:ascii="Times New Roman" w:hAnsi="Times New Roman" w:cs="Times New Roman"/>
          <w:sz w:val="30"/>
          <w:szCs w:val="30"/>
        </w:rPr>
        <w:t>сурс]</w:t>
      </w:r>
      <w:proofErr w:type="gramStart"/>
      <w:r w:rsidRPr="00D74E21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D74E21">
        <w:rPr>
          <w:rFonts w:ascii="Times New Roman" w:hAnsi="Times New Roman" w:cs="Times New Roman"/>
          <w:sz w:val="30"/>
          <w:szCs w:val="30"/>
        </w:rPr>
        <w:t xml:space="preserve"> сборник материалов Республиканской научно-методической конфере</w:t>
      </w:r>
      <w:r w:rsidRPr="00D74E21">
        <w:rPr>
          <w:rFonts w:ascii="Times New Roman" w:hAnsi="Times New Roman" w:cs="Times New Roman"/>
          <w:sz w:val="30"/>
          <w:szCs w:val="30"/>
        </w:rPr>
        <w:t>н</w:t>
      </w:r>
      <w:r w:rsidRPr="00D74E21">
        <w:rPr>
          <w:rFonts w:ascii="Times New Roman" w:hAnsi="Times New Roman" w:cs="Times New Roman"/>
          <w:sz w:val="30"/>
          <w:szCs w:val="30"/>
        </w:rPr>
        <w:t xml:space="preserve">ции (Гомель, 22–23 февраля 2024 г.) / М-во образования Республики Беларусь, Гомельский гос. ун-т </w:t>
      </w:r>
      <w:r w:rsidR="006353B6">
        <w:rPr>
          <w:rFonts w:ascii="Times New Roman" w:hAnsi="Times New Roman" w:cs="Times New Roman"/>
          <w:sz w:val="30"/>
          <w:szCs w:val="30"/>
        </w:rPr>
        <w:t>им. Ф. Скорины</w:t>
      </w:r>
      <w:r w:rsidRPr="00D74E21">
        <w:rPr>
          <w:rFonts w:ascii="Times New Roman" w:hAnsi="Times New Roman" w:cs="Times New Roman"/>
          <w:sz w:val="30"/>
          <w:szCs w:val="30"/>
        </w:rPr>
        <w:t xml:space="preserve">; </w:t>
      </w:r>
      <w:proofErr w:type="spellStart"/>
      <w:r w:rsidRPr="00D74E21">
        <w:rPr>
          <w:rFonts w:ascii="Times New Roman" w:hAnsi="Times New Roman" w:cs="Times New Roman"/>
          <w:sz w:val="30"/>
          <w:szCs w:val="30"/>
        </w:rPr>
        <w:t>ре</w:t>
      </w:r>
      <w:r w:rsidRPr="00D74E21">
        <w:rPr>
          <w:rFonts w:ascii="Times New Roman" w:hAnsi="Times New Roman" w:cs="Times New Roman"/>
          <w:sz w:val="30"/>
          <w:szCs w:val="30"/>
        </w:rPr>
        <w:t>д</w:t>
      </w:r>
      <w:r w:rsidRPr="00D74E21">
        <w:rPr>
          <w:rFonts w:ascii="Times New Roman" w:hAnsi="Times New Roman" w:cs="Times New Roman"/>
          <w:sz w:val="30"/>
          <w:szCs w:val="30"/>
        </w:rPr>
        <w:t>кол</w:t>
      </w:r>
      <w:proofErr w:type="spellEnd"/>
      <w:r w:rsidRPr="00D74E21">
        <w:rPr>
          <w:rFonts w:ascii="Times New Roman" w:hAnsi="Times New Roman" w:cs="Times New Roman"/>
          <w:sz w:val="30"/>
          <w:szCs w:val="30"/>
        </w:rPr>
        <w:t>.</w:t>
      </w:r>
      <w:proofErr w:type="gramStart"/>
      <w:r w:rsidRPr="00D74E21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D74E21">
        <w:rPr>
          <w:rFonts w:ascii="Times New Roman" w:hAnsi="Times New Roman" w:cs="Times New Roman"/>
          <w:sz w:val="30"/>
          <w:szCs w:val="30"/>
        </w:rPr>
        <w:t xml:space="preserve"> Ю. В. Никитюк (гл. ред.) [и др.]. – Электрон</w:t>
      </w:r>
      <w:proofErr w:type="gramStart"/>
      <w:r w:rsidRPr="00D74E21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D74E21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D74E21">
        <w:rPr>
          <w:rFonts w:ascii="Times New Roman" w:hAnsi="Times New Roman" w:cs="Times New Roman"/>
          <w:sz w:val="30"/>
          <w:szCs w:val="30"/>
        </w:rPr>
        <w:t>т</w:t>
      </w:r>
      <w:proofErr w:type="gramEnd"/>
      <w:r w:rsidRPr="00D74E21">
        <w:rPr>
          <w:rFonts w:ascii="Times New Roman" w:hAnsi="Times New Roman" w:cs="Times New Roman"/>
          <w:sz w:val="30"/>
          <w:szCs w:val="30"/>
        </w:rPr>
        <w:t>екст. данные (объем 10 МБ). – Гомель</w:t>
      </w:r>
      <w:proofErr w:type="gramStart"/>
      <w:r w:rsidRPr="00D74E21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D74E21">
        <w:rPr>
          <w:rFonts w:ascii="Times New Roman" w:hAnsi="Times New Roman" w:cs="Times New Roman"/>
          <w:sz w:val="30"/>
          <w:szCs w:val="30"/>
        </w:rPr>
        <w:t xml:space="preserve"> ГГУ им. Ф. Ск</w:t>
      </w:r>
      <w:r w:rsidRPr="00D74E21">
        <w:rPr>
          <w:rFonts w:ascii="Times New Roman" w:hAnsi="Times New Roman" w:cs="Times New Roman"/>
          <w:sz w:val="30"/>
          <w:szCs w:val="30"/>
        </w:rPr>
        <w:t>о</w:t>
      </w:r>
      <w:r w:rsidRPr="00D74E21">
        <w:rPr>
          <w:rFonts w:ascii="Times New Roman" w:hAnsi="Times New Roman" w:cs="Times New Roman"/>
          <w:sz w:val="30"/>
          <w:szCs w:val="30"/>
        </w:rPr>
        <w:t>рины, 2024. С. 352-353.</w:t>
      </w:r>
    </w:p>
    <w:p w14:paraId="1C3F3F20" w14:textId="0133C580" w:rsidR="00560BA2" w:rsidRPr="00D74E21" w:rsidRDefault="00560BA2" w:rsidP="00D74E21">
      <w:pPr>
        <w:pStyle w:val="a5"/>
        <w:numPr>
          <w:ilvl w:val="0"/>
          <w:numId w:val="7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74E21">
        <w:rPr>
          <w:rFonts w:ascii="Times New Roman" w:hAnsi="Times New Roman" w:cs="Times New Roman"/>
          <w:sz w:val="30"/>
          <w:szCs w:val="30"/>
        </w:rPr>
        <w:t xml:space="preserve">Университеты будущего: интеграция образования, науки и производства: сборник материалов XIII Форума вузов инженерно-технического профиля Союзного государства, </w:t>
      </w:r>
      <w:proofErr w:type="spellStart"/>
      <w:r w:rsidRPr="00D74E21">
        <w:rPr>
          <w:rFonts w:ascii="Times New Roman" w:hAnsi="Times New Roman" w:cs="Times New Roman"/>
          <w:sz w:val="30"/>
          <w:szCs w:val="30"/>
        </w:rPr>
        <w:t>Нижегород</w:t>
      </w:r>
      <w:proofErr w:type="spellEnd"/>
      <w:r w:rsidRPr="00D74E21">
        <w:rPr>
          <w:rFonts w:ascii="Times New Roman" w:hAnsi="Times New Roman" w:cs="Times New Roman"/>
          <w:sz w:val="30"/>
          <w:szCs w:val="30"/>
        </w:rPr>
        <w:t xml:space="preserve">. гос. тех. ун-т им. Р.Е. Алексеева. </w:t>
      </w:r>
      <w:r w:rsidRPr="00D74E21">
        <w:rPr>
          <w:rFonts w:ascii="Times New Roman" w:hAnsi="Times New Roman" w:cs="Times New Roman"/>
          <w:sz w:val="30"/>
          <w:szCs w:val="30"/>
        </w:rPr>
        <w:sym w:font="Symbol" w:char="F02D"/>
      </w:r>
      <w:r w:rsidRPr="00D74E21">
        <w:rPr>
          <w:rFonts w:ascii="Times New Roman" w:hAnsi="Times New Roman" w:cs="Times New Roman"/>
          <w:sz w:val="30"/>
          <w:szCs w:val="30"/>
        </w:rPr>
        <w:t xml:space="preserve"> Нижний Новгород, 2024.</w:t>
      </w:r>
      <w:r w:rsidR="00DD2078" w:rsidRPr="00D74E21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D74E21">
        <w:rPr>
          <w:rFonts w:ascii="Times New Roman" w:hAnsi="Times New Roman" w:cs="Times New Roman"/>
          <w:sz w:val="30"/>
          <w:szCs w:val="30"/>
        </w:rPr>
        <w:sym w:font="Symbol" w:char="F02D"/>
      </w:r>
      <w:r w:rsidRPr="00D74E21">
        <w:rPr>
          <w:rFonts w:ascii="Times New Roman" w:hAnsi="Times New Roman" w:cs="Times New Roman"/>
          <w:sz w:val="30"/>
          <w:szCs w:val="30"/>
        </w:rPr>
        <w:t xml:space="preserve"> 262 с.</w:t>
      </w:r>
    </w:p>
    <w:p w14:paraId="5E0381E4" w14:textId="77777777" w:rsidR="00636931" w:rsidRPr="00E33976" w:rsidRDefault="00636931" w:rsidP="00DD2078">
      <w:pPr>
        <w:pStyle w:val="a5"/>
        <w:ind w:left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636931" w:rsidRPr="00E33976" w:rsidSect="00B919FB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0902"/>
    <w:multiLevelType w:val="hybridMultilevel"/>
    <w:tmpl w:val="6E366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EE3427"/>
    <w:multiLevelType w:val="hybridMultilevel"/>
    <w:tmpl w:val="01BCEAE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B72F4E"/>
    <w:multiLevelType w:val="hybridMultilevel"/>
    <w:tmpl w:val="6F325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21488"/>
    <w:multiLevelType w:val="hybridMultilevel"/>
    <w:tmpl w:val="CBA07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3117F5"/>
    <w:multiLevelType w:val="hybridMultilevel"/>
    <w:tmpl w:val="65CCA346"/>
    <w:lvl w:ilvl="0" w:tplc="E6D665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644A05"/>
    <w:multiLevelType w:val="hybridMultilevel"/>
    <w:tmpl w:val="9B7A2C08"/>
    <w:lvl w:ilvl="0" w:tplc="8C1CB058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7FE83D10"/>
    <w:multiLevelType w:val="hybridMultilevel"/>
    <w:tmpl w:val="9B7A2C08"/>
    <w:lvl w:ilvl="0" w:tplc="8C1CB058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1B9"/>
    <w:rsid w:val="000223CD"/>
    <w:rsid w:val="00032C88"/>
    <w:rsid w:val="0004028C"/>
    <w:rsid w:val="00061236"/>
    <w:rsid w:val="000661C8"/>
    <w:rsid w:val="00083746"/>
    <w:rsid w:val="00086D74"/>
    <w:rsid w:val="000B04A7"/>
    <w:rsid w:val="000C2568"/>
    <w:rsid w:val="000F2108"/>
    <w:rsid w:val="001131C2"/>
    <w:rsid w:val="00166BB9"/>
    <w:rsid w:val="001E6514"/>
    <w:rsid w:val="00207199"/>
    <w:rsid w:val="00242BCF"/>
    <w:rsid w:val="00261BC9"/>
    <w:rsid w:val="002631FE"/>
    <w:rsid w:val="00277438"/>
    <w:rsid w:val="00277FB1"/>
    <w:rsid w:val="00286C23"/>
    <w:rsid w:val="002A246D"/>
    <w:rsid w:val="002A3889"/>
    <w:rsid w:val="002F08CA"/>
    <w:rsid w:val="003104D0"/>
    <w:rsid w:val="003414BB"/>
    <w:rsid w:val="00353FB6"/>
    <w:rsid w:val="00380E77"/>
    <w:rsid w:val="003B3461"/>
    <w:rsid w:val="003C1DA2"/>
    <w:rsid w:val="003D2682"/>
    <w:rsid w:val="003F2A72"/>
    <w:rsid w:val="00416EEB"/>
    <w:rsid w:val="00417B55"/>
    <w:rsid w:val="004631CF"/>
    <w:rsid w:val="00477A79"/>
    <w:rsid w:val="00481DEA"/>
    <w:rsid w:val="004E582B"/>
    <w:rsid w:val="004F1C34"/>
    <w:rsid w:val="004F4D3F"/>
    <w:rsid w:val="004F5B7A"/>
    <w:rsid w:val="005470E6"/>
    <w:rsid w:val="00560BA2"/>
    <w:rsid w:val="005E4F08"/>
    <w:rsid w:val="005F0F81"/>
    <w:rsid w:val="00627729"/>
    <w:rsid w:val="006353B6"/>
    <w:rsid w:val="00636931"/>
    <w:rsid w:val="00642161"/>
    <w:rsid w:val="006932E7"/>
    <w:rsid w:val="006C00DF"/>
    <w:rsid w:val="006E26C5"/>
    <w:rsid w:val="00704EE6"/>
    <w:rsid w:val="007401D4"/>
    <w:rsid w:val="0077223D"/>
    <w:rsid w:val="007A606E"/>
    <w:rsid w:val="007C4BD6"/>
    <w:rsid w:val="007D235B"/>
    <w:rsid w:val="007D7840"/>
    <w:rsid w:val="007E5279"/>
    <w:rsid w:val="00857C1B"/>
    <w:rsid w:val="0086022C"/>
    <w:rsid w:val="00900F78"/>
    <w:rsid w:val="00941A37"/>
    <w:rsid w:val="0094498F"/>
    <w:rsid w:val="00961DDE"/>
    <w:rsid w:val="009879CC"/>
    <w:rsid w:val="00A00A12"/>
    <w:rsid w:val="00A17556"/>
    <w:rsid w:val="00A20580"/>
    <w:rsid w:val="00A234D9"/>
    <w:rsid w:val="00A35CA1"/>
    <w:rsid w:val="00A50F5F"/>
    <w:rsid w:val="00A72484"/>
    <w:rsid w:val="00AB2DEA"/>
    <w:rsid w:val="00AC0577"/>
    <w:rsid w:val="00AD137B"/>
    <w:rsid w:val="00AE44F0"/>
    <w:rsid w:val="00AF72E5"/>
    <w:rsid w:val="00B25FE2"/>
    <w:rsid w:val="00B70FD9"/>
    <w:rsid w:val="00B919FB"/>
    <w:rsid w:val="00BA6228"/>
    <w:rsid w:val="00BE15DC"/>
    <w:rsid w:val="00C4574D"/>
    <w:rsid w:val="00C50608"/>
    <w:rsid w:val="00CA4BAE"/>
    <w:rsid w:val="00CC2EA0"/>
    <w:rsid w:val="00CD5944"/>
    <w:rsid w:val="00CE0E18"/>
    <w:rsid w:val="00CF122C"/>
    <w:rsid w:val="00D017CB"/>
    <w:rsid w:val="00D2769E"/>
    <w:rsid w:val="00D72425"/>
    <w:rsid w:val="00D729D3"/>
    <w:rsid w:val="00D74E21"/>
    <w:rsid w:val="00D951B9"/>
    <w:rsid w:val="00DB3B27"/>
    <w:rsid w:val="00DD2078"/>
    <w:rsid w:val="00E12EDD"/>
    <w:rsid w:val="00E32FE9"/>
    <w:rsid w:val="00E33976"/>
    <w:rsid w:val="00E4367F"/>
    <w:rsid w:val="00E7719E"/>
    <w:rsid w:val="00EA1A3E"/>
    <w:rsid w:val="00F05E1D"/>
    <w:rsid w:val="00F8713D"/>
    <w:rsid w:val="00FA4C28"/>
    <w:rsid w:val="00FC0C7B"/>
    <w:rsid w:val="00FC7E37"/>
    <w:rsid w:val="00FD76F9"/>
    <w:rsid w:val="00FE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00F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3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3C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D276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E32F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32FE9"/>
    <w:rPr>
      <w:color w:val="605E5C"/>
      <w:shd w:val="clear" w:color="auto" w:fill="E1DFDD"/>
    </w:rPr>
  </w:style>
  <w:style w:type="paragraph" w:customStyle="1" w:styleId="10">
    <w:name w:val="Обычный1"/>
    <w:uiPriority w:val="99"/>
    <w:rsid w:val="006C0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заголовок 1"/>
    <w:basedOn w:val="a"/>
    <w:next w:val="a"/>
    <w:rsid w:val="00D74E21"/>
    <w:pPr>
      <w:keepNext/>
      <w:autoSpaceDE w:val="0"/>
      <w:autoSpaceDN w:val="0"/>
      <w:ind w:firstLine="567"/>
      <w:jc w:val="center"/>
    </w:pPr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3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3C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D2769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E32F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32FE9"/>
    <w:rPr>
      <w:color w:val="605E5C"/>
      <w:shd w:val="clear" w:color="auto" w:fill="E1DFDD"/>
    </w:rPr>
  </w:style>
  <w:style w:type="paragraph" w:customStyle="1" w:styleId="10">
    <w:name w:val="Обычный1"/>
    <w:uiPriority w:val="99"/>
    <w:rsid w:val="006C0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">
    <w:name w:val="заголовок 1"/>
    <w:basedOn w:val="a"/>
    <w:next w:val="a"/>
    <w:rsid w:val="00D74E21"/>
    <w:pPr>
      <w:keepNext/>
      <w:autoSpaceDE w:val="0"/>
      <w:autoSpaceDN w:val="0"/>
      <w:ind w:firstLine="567"/>
      <w:jc w:val="center"/>
    </w:pPr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</dc:creator>
  <cp:lastModifiedBy>samofalov</cp:lastModifiedBy>
  <cp:revision>2</cp:revision>
  <dcterms:created xsi:type="dcterms:W3CDTF">2025-01-31T13:36:00Z</dcterms:created>
  <dcterms:modified xsi:type="dcterms:W3CDTF">2025-01-31T13:36:00Z</dcterms:modified>
</cp:coreProperties>
</file>