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923F" w14:textId="4D6BB6F0" w:rsidR="00C4704A" w:rsidRPr="00C00EB2" w:rsidRDefault="00C4704A" w:rsidP="00C470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0E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УДК </w:t>
      </w:r>
      <w:r w:rsidR="00DB1B78" w:rsidRPr="00C00E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796.01:004.9:796.015</w:t>
      </w:r>
    </w:p>
    <w:p w14:paraId="20796D02" w14:textId="0EF645C5" w:rsidR="00A12BB4" w:rsidRPr="00C00EB2" w:rsidRDefault="00C00EB2" w:rsidP="00A12BB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0E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Е. В. </w:t>
      </w:r>
      <w:r w:rsidR="00A12BB4" w:rsidRPr="00C00E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Осипенко </w:t>
      </w:r>
    </w:p>
    <w:p w14:paraId="38E86D2B" w14:textId="4143645D" w:rsidR="00C4704A" w:rsidRPr="00C00EB2" w:rsidRDefault="00C00EB2" w:rsidP="00C00E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0EB2">
        <w:rPr>
          <w:rFonts w:ascii="Times New Roman" w:hAnsi="Times New Roman" w:cs="Times New Roman"/>
          <w:i/>
          <w:iCs/>
          <w:sz w:val="24"/>
          <w:szCs w:val="24"/>
        </w:rPr>
        <w:t>г. Гомель, ГГУ имени Ф. Скорины</w:t>
      </w:r>
    </w:p>
    <w:p w14:paraId="42201AAE" w14:textId="77777777" w:rsidR="00C00EB2" w:rsidRPr="00C00EB2" w:rsidRDefault="00C00EB2" w:rsidP="00C00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E0332" w14:textId="3671E88C" w:rsidR="00026F68" w:rsidRPr="00C00EB2" w:rsidRDefault="00026F68" w:rsidP="00026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EB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БОЛЬШИХ ДАННЫХ И АНАЛИТИЧЕСКИХ ИНСТРУМЕНТОВ </w:t>
      </w:r>
      <w:r w:rsidR="0044219A" w:rsidRPr="00C00EB2">
        <w:rPr>
          <w:rFonts w:ascii="Times New Roman" w:hAnsi="Times New Roman" w:cs="Times New Roman"/>
          <w:b/>
          <w:sz w:val="24"/>
          <w:szCs w:val="24"/>
        </w:rPr>
        <w:t>В СПОРТИВНОЙ ИНДУСТРИИ</w:t>
      </w:r>
    </w:p>
    <w:p w14:paraId="4D999780" w14:textId="1341105F" w:rsidR="00EB5C73" w:rsidRDefault="00EB5C73" w:rsidP="0035121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B91AE4" w14:textId="77777777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sz w:val="24"/>
          <w:szCs w:val="24"/>
        </w:rPr>
        <w:t>В последние годы использование больших данных и аналитических инструментов стало неотъемлемой частью современного тренировочного процесса и управления спортивными командами. Эти технологии позволяют собирать, анализировать и интерпретировать огромные объемы данных, что открывает новые возможности для повышения эффективности тренировок, улучшения спортивных результатов и минимизации рисков травм.</w:t>
      </w:r>
    </w:p>
    <w:p w14:paraId="40A45E77" w14:textId="77777777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sz w:val="24"/>
          <w:szCs w:val="24"/>
        </w:rPr>
        <w:t>Инновации проявляются во всех сегментах спортивной индустрии – от подготовки и выступления спортсменов до проведения и трансляций соревнований, создания всестороннего цифрового опыта болельщиков – как на стадионе, так и у экранов телевизоров. В условиях стремительного роста рынка спортивных технологий, который, по прогнозам, достигнет $42 млрд к 2026 году, ведущие спортивные клубы и федерации активно внедряют стратегии цифровой трансформации. Сотрудничество с научными центрами способствует развитию спортивной медицины и нейротехнологий, а новое направление sportainment объединяет спорт и развлечения, привлекая внимание болельщиков и инвесторов [1].</w:t>
      </w:r>
    </w:p>
    <w:p w14:paraId="40693C4A" w14:textId="77777777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sz w:val="24"/>
          <w:szCs w:val="24"/>
        </w:rPr>
        <w:t>Тренерские штабы используют системы поддержки принятия решений на основе ИИ для анализа выступлений команд и отдельных спортсменов, что позволяет оптимизировать тренировки и тактические действия. Скаутинг и оценка трансферной стоимости игроков также становятся более точными благодаря ИИ. В условиях высоких нагрузок на спортсменов и значительных спонсорских вложений, технологии анализа спортивных показателей в реальном времени играют ключевую роль в предотвращении травм и оптимизации восстановления. Носимые устройства и умная экипировка, такие как eTextile, позволяют собирать данные о состоянии мышечных волокон, частоте сердечных сокращений и интенсивности движений спортсменов для углубленного анализа и индивидуализации тренировок.</w:t>
      </w:r>
    </w:p>
    <w:p w14:paraId="05F9F2D1" w14:textId="77777777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sz w:val="24"/>
          <w:szCs w:val="24"/>
        </w:rPr>
        <w:t>Технологии виртуальной и дополненной реальности (VR и AR) расширяют возможности тренировок и восстановления, а редактирование генома открывает новые горизонты для улучшения физических характеристик спортсменов. В условиях пандемии COVID-19 спортивные клубы и федерации активно внедряли инновации, чтобы монетизировать лояльность болельщиков на расстоянии. Современные технологии, такие как 5G и сервисы потокового медиа (OTT), обеспечивают интерактивные опции для болельщиков, позволяя им участвовать в спортивных событиях в режиме реального времени: соревноваться за призы, предсказывать результаты, делать ставки в режиме реального времени, устраивать совместные просмотры с другими болельщиками. Умные стадионы и персонализированный контент создают уникальный опыт для болельщиков, улучшая взаимодействие и вовлеченность.</w:t>
      </w:r>
    </w:p>
    <w:p w14:paraId="1FF019EF" w14:textId="77777777" w:rsid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EB5C73">
        <w:rPr>
          <w:rFonts w:ascii="Times New Roman" w:hAnsi="Times New Roman" w:cs="Times New Roman"/>
          <w:bCs/>
          <w:sz w:val="24"/>
          <w:szCs w:val="24"/>
        </w:rPr>
        <w:t xml:space="preserve"> – изучение возможностей использования больших данных и аналитических инструментов для мониторинга и улучшения спортивных результатов, а также разработка рекомендаций по их эффективному внедрению в тренировочный процесс. </w:t>
      </w:r>
    </w:p>
    <w:p w14:paraId="421DC708" w14:textId="627E3CD1" w:rsid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sz w:val="24"/>
          <w:szCs w:val="24"/>
        </w:rPr>
        <w:t>Современные методы анализа спортивных данных включают в себя широкий спектр технологий и подходов, таких как машинное обучение, искусственный интеллект, статистический анализ и визуализация данных. Основные инструменты, используемые в спортивной аналитике, включают:</w:t>
      </w:r>
    </w:p>
    <w:p w14:paraId="6D1323FD" w14:textId="782786B2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Системы трекинга и мониторинга: </w:t>
      </w:r>
      <w:r w:rsidRPr="00EB5C73">
        <w:rPr>
          <w:rFonts w:ascii="Times New Roman" w:hAnsi="Times New Roman" w:cs="Times New Roman"/>
          <w:bCs/>
          <w:sz w:val="24"/>
          <w:szCs w:val="24"/>
        </w:rPr>
        <w:t>эти системы используют датчики и камеры для сбора данных о движении спортсменов, их физическом состоянии и производительности. Примеры таких систем включают Catapult, STATSports и Zebra Technologies [2]. Например, система Catapult используется в футбольных клубах для мониторинга физической активности игроков и оптимизации тренировочного процесса.</w:t>
      </w:r>
    </w:p>
    <w:p w14:paraId="6C21332D" w14:textId="1F674F68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2. Программное обеспечение для анализа данных:</w:t>
      </w:r>
      <w:r w:rsidRPr="00EB5C73">
        <w:rPr>
          <w:rFonts w:ascii="Times New Roman" w:hAnsi="Times New Roman" w:cs="Times New Roman"/>
          <w:bCs/>
          <w:sz w:val="24"/>
          <w:szCs w:val="24"/>
        </w:rPr>
        <w:t xml:space="preserve"> специализированные программы, такие как Tableau, R и Python, позволяют анализировать и визуализировать спортивные данные, выявлять закономерности и делать прогнозы [2].</w:t>
      </w:r>
    </w:p>
    <w:p w14:paraId="5587A08D" w14:textId="595DFC41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i/>
          <w:iCs/>
          <w:sz w:val="24"/>
          <w:szCs w:val="24"/>
        </w:rPr>
        <w:t>3. Платформы для анализа видео:</w:t>
      </w:r>
      <w:r w:rsidRPr="00EB5C73">
        <w:rPr>
          <w:rFonts w:ascii="Times New Roman" w:hAnsi="Times New Roman" w:cs="Times New Roman"/>
          <w:bCs/>
          <w:sz w:val="24"/>
          <w:szCs w:val="24"/>
        </w:rPr>
        <w:t xml:space="preserve"> инструменты, такие как Hudl и Dartfish, позволяют тренерам и аналитикам анализировать видеозаписи игр и тренировок, чтобы выявлять сильные и слабые стороны спортсменов и команд [3].</w:t>
      </w:r>
    </w:p>
    <w:p w14:paraId="2CDE089D" w14:textId="69404AB0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i/>
          <w:iCs/>
          <w:sz w:val="24"/>
          <w:szCs w:val="24"/>
        </w:rPr>
        <w:t>4. Биометрические устройства:</w:t>
      </w:r>
      <w:r w:rsidRPr="00EB5C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EB5C73">
        <w:rPr>
          <w:rFonts w:ascii="Times New Roman" w:hAnsi="Times New Roman" w:cs="Times New Roman"/>
          <w:bCs/>
          <w:sz w:val="24"/>
          <w:szCs w:val="24"/>
        </w:rPr>
        <w:t>стройства, такие как фитнес-трекеры и умные часы, собирают данные о физическом состоянии спортсменов, включая частоту сердечных сокращений, уровень активности и качество сна [2]. Например, фитнес-трекеры Garmin и Polar широко используются для мониторинга состояния спортсменов в реальном времени.</w:t>
      </w:r>
    </w:p>
    <w:p w14:paraId="7721A1C0" w14:textId="77777777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sz w:val="24"/>
          <w:szCs w:val="24"/>
        </w:rPr>
        <w:t>Использование больших данных в спорте развивается в нескольких ключевых направлениях:</w:t>
      </w:r>
    </w:p>
    <w:p w14:paraId="0BB0D03C" w14:textId="631A56B1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i/>
          <w:iCs/>
          <w:sz w:val="24"/>
          <w:szCs w:val="24"/>
        </w:rPr>
        <w:t>1. Персонализация тренировочного процесса:</w:t>
      </w:r>
      <w:r w:rsidRPr="00EB5C73">
        <w:rPr>
          <w:rFonts w:ascii="Times New Roman" w:hAnsi="Times New Roman" w:cs="Times New Roman"/>
          <w:bCs/>
          <w:sz w:val="24"/>
          <w:szCs w:val="24"/>
        </w:rPr>
        <w:t xml:space="preserve"> аналитические инструменты позволяют создавать индивидуализированные тренировочные программы на основе данных о физическом состоянии и производительности спортсменов [2]. Это помогает оптимизировать нагрузку и повысить эффективность тренировок.</w:t>
      </w:r>
    </w:p>
    <w:p w14:paraId="0F744532" w14:textId="047CB8E5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i/>
          <w:iCs/>
          <w:sz w:val="24"/>
          <w:szCs w:val="24"/>
        </w:rPr>
        <w:t>2. Прогнозирование и профилактика травм:</w:t>
      </w:r>
      <w:r w:rsidRPr="00EB5C73">
        <w:rPr>
          <w:rFonts w:ascii="Times New Roman" w:hAnsi="Times New Roman" w:cs="Times New Roman"/>
          <w:bCs/>
          <w:sz w:val="24"/>
          <w:szCs w:val="24"/>
        </w:rPr>
        <w:t xml:space="preserve"> анализ данных о физических нагрузках и состоянии здоровья спортсменов позволяет выявлять предрасположенность к травмам и разрабатывать меры по их предотвращению [3]. Это особенно важно для профессиональных спортсменов, чья карьера зависит от их физического состояния.</w:t>
      </w:r>
    </w:p>
    <w:p w14:paraId="63FF6AA1" w14:textId="3FCDCE95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i/>
          <w:iCs/>
          <w:sz w:val="24"/>
          <w:szCs w:val="24"/>
        </w:rPr>
        <w:t>3. Оптимизация тактических решений:</w:t>
      </w:r>
      <w:r w:rsidRPr="00EB5C73">
        <w:rPr>
          <w:rFonts w:ascii="Times New Roman" w:hAnsi="Times New Roman" w:cs="Times New Roman"/>
          <w:bCs/>
          <w:sz w:val="24"/>
          <w:szCs w:val="24"/>
        </w:rPr>
        <w:t xml:space="preserve"> анализ данных о предыдущих играх и тренировках помогает тренерам разрабатывать более эффективные тактические стратегии и принимать обоснованные решения во время матчей, минимизируя продолжительные физические нагрузки и риски повреждений, а с помощью когнитивных тренировок – восстанавливаться после ментальных и эмоциональных травм [2].</w:t>
      </w:r>
    </w:p>
    <w:p w14:paraId="21FFD6B4" w14:textId="591FB0E7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i/>
          <w:iCs/>
          <w:sz w:val="24"/>
          <w:szCs w:val="24"/>
        </w:rPr>
        <w:t>4. Улучшение взаимодействия с болельщиками:</w:t>
      </w:r>
      <w:r w:rsidRPr="00EB5C73">
        <w:rPr>
          <w:rFonts w:ascii="Times New Roman" w:hAnsi="Times New Roman" w:cs="Times New Roman"/>
          <w:bCs/>
          <w:sz w:val="24"/>
          <w:szCs w:val="24"/>
        </w:rPr>
        <w:t xml:space="preserve"> большие данные используются для анализа поведения и предпочтений болельщиков, что позволяет спортивным организациям разрабатывать более персонализированные маркетинговые стратегии и улучшать взаимодействие с фанатами [1].</w:t>
      </w:r>
    </w:p>
    <w:p w14:paraId="1BD6B779" w14:textId="77777777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sz w:val="24"/>
          <w:szCs w:val="24"/>
        </w:rPr>
        <w:t>Для успешного внедрения аналитических инструментов в спортивную практику необходимо следовать определенному алгоритму, который включает несколько ключевых этапов. Начать следует с определения целей и задач, которые вы хотите достичь с помощью аналитических инструментов. Это может быть улучшение физической подготовленности спортсменов, оптимизация тренировочного процесса, снижение риска травм или повышение тактической грамотности команды. Четкое понимание целей поможет выбрать наиболее подходящие инструменты и методы анализа данных.</w:t>
      </w:r>
    </w:p>
    <w:p w14:paraId="76AA5570" w14:textId="77777777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sz w:val="24"/>
          <w:szCs w:val="24"/>
        </w:rPr>
        <w:t>Следующим шагом является выбор аналитических инструментов, которые соответствуют поставленным задачам. В спортивной практике могут использоваться различные устройства и программное обеспечение, такие как фитнес-трекеры, биомеханические датчики, системы видеонаблюдения и специализированные аналитические платформы. Важно учитывать, что выбранные инструменты должны быть интегрированы в существующую инфраструктуру и быть удобными для использования тренерами и спортсменами.</w:t>
      </w:r>
    </w:p>
    <w:p w14:paraId="34404ED7" w14:textId="77777777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sz w:val="24"/>
          <w:szCs w:val="24"/>
        </w:rPr>
        <w:t>После выбора инструментов необходимо организовать процесс сбора данных. Это может включать мониторинг физической активности с помощью носимых устройств, анализ биомеханики движений с использованием датчиков, сбор статистики матчей и тренировок с помощью видеосистем и программного обеспечения. Важно обеспечить точность и надежность собираемых данных, что требует регулярного калибрования оборудования и проверки данных на предмет ошибок и аномалий.</w:t>
      </w:r>
    </w:p>
    <w:p w14:paraId="793E5B66" w14:textId="48ED11FA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sz w:val="24"/>
          <w:szCs w:val="24"/>
        </w:rPr>
        <w:t xml:space="preserve">Собранные данные должны быть проанализированы с использованием специализированного программного обеспечения. Анализ данных позволяет выявить ключевые показатели эффективности, определить слабые и сильные стороны спортсменов, а </w:t>
      </w:r>
      <w:r w:rsidRPr="00EB5C73">
        <w:rPr>
          <w:rFonts w:ascii="Times New Roman" w:hAnsi="Times New Roman" w:cs="Times New Roman"/>
          <w:bCs/>
          <w:sz w:val="24"/>
          <w:szCs w:val="24"/>
        </w:rPr>
        <w:lastRenderedPageBreak/>
        <w:t>также выявить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C73">
        <w:rPr>
          <w:rFonts w:ascii="Times New Roman" w:hAnsi="Times New Roman" w:cs="Times New Roman"/>
          <w:bCs/>
          <w:sz w:val="24"/>
          <w:szCs w:val="24"/>
        </w:rPr>
        <w:t>области, требующие улучшения. На основе анализа данных можно разработать индивидуализированные тренировочные программы, которые учитывают особенности каждого спортсмена и направлены на достижение максимальных результатов.</w:t>
      </w:r>
    </w:p>
    <w:p w14:paraId="44441129" w14:textId="77777777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sz w:val="24"/>
          <w:szCs w:val="24"/>
        </w:rPr>
        <w:t>Интеграция данных в тренировочный процесс является важным этапом, который требует тесного взаимодействия между тренерами и аналитиками. На основе анализа данных можно корректировать тренировочные нагрузки, изменять тактику и стратегию, разрабатывать меры по профилактике травм. Важно, чтобы тренеры и спортсмены получали постоянную обратную связь и могли адаптироваться к изменениям на основе аналитических данных.</w:t>
      </w:r>
    </w:p>
    <w:p w14:paraId="497A1739" w14:textId="77777777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sz w:val="24"/>
          <w:szCs w:val="24"/>
        </w:rPr>
        <w:t>Регулярный мониторинг и корректировка тренировочных программ на основе новых данных и анализа позволяют поддерживать высокий уровень подготовки спортсменов и своевременно реагировать на изменения в их состоянии. Это требует постоянного сбора и анализа данных, а также готовности вносить изменения в тренировочный процесс.</w:t>
      </w:r>
    </w:p>
    <w:p w14:paraId="1A68741E" w14:textId="77777777" w:rsidR="00EB5C73" w:rsidRP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sz w:val="24"/>
          <w:szCs w:val="24"/>
        </w:rPr>
        <w:t>Обратная связь и обучение являются неотъемлемой частью успешного внедрения аналитических инструментов. Тренеры и спортсмены должны быть обучены использованию аналитических инструментов и интерпретации данных. Постоянная обратная связь помогает им адаптироваться к новым методам и улучшать свои результаты на основе аналитических данных.</w:t>
      </w:r>
    </w:p>
    <w:p w14:paraId="380BEBEF" w14:textId="639B707A" w:rsidR="00EB5C73" w:rsidRDefault="00EB5C73" w:rsidP="00EB5C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sz w:val="24"/>
          <w:szCs w:val="24"/>
        </w:rPr>
        <w:t>Таким образом, последовательное и логичное применение аналитических инструментов в спортивной практике включает определение целей и задач, выбор подходящих инструментов, организацию процесса сбора данных, анализ данных, интеграцию данных в тренировочный процесс, регулярный мониторинг и корректировку программ, а также обучение и обратную связь. Следование этому алгоритму позволяет эффективно использовать аналитические инструменты для повышения эффективности тренировочного процесса и улучшения спортивных результатов.</w:t>
      </w:r>
    </w:p>
    <w:p w14:paraId="7626DF2E" w14:textId="0A0BB9B2" w:rsidR="00EB5C73" w:rsidRDefault="00EB5C73" w:rsidP="0035121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C73">
        <w:rPr>
          <w:rFonts w:ascii="Times New Roman" w:hAnsi="Times New Roman" w:cs="Times New Roman"/>
          <w:bCs/>
          <w:sz w:val="24"/>
          <w:szCs w:val="24"/>
        </w:rPr>
        <w:t>Использование больших данных и аналитических инструментов в спортивной индустрии открывает новые возможности для повышения эффективности тренировок, предотвращения травм и улучшения взаимодействия с болельщиками. Внедрение этих технологий позволяет спортивным клубам и федерациям оставаться на передовой инноваций и достигать новых высот. Однако, несмотря на очевидные преимущества, существует ряд вызовов, связанных с обеспечением конфиденциальностью данных и этическими аспектами их использования. Важно продолжать исследовать и развивать эти технологии, чтобы максимально использовать их потенциал и обеспечить устойчивое развитие спортивной индустрии.</w:t>
      </w:r>
    </w:p>
    <w:p w14:paraId="3D167195" w14:textId="21102684" w:rsidR="00EB5C73" w:rsidRDefault="00EB5C73" w:rsidP="0035121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FE013B" w14:textId="783A592E" w:rsidR="00FD3A93" w:rsidRPr="00C00EB2" w:rsidRDefault="00FD3A93" w:rsidP="00FD3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EB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24820DAD" w14:textId="77777777" w:rsidR="00FD3A93" w:rsidRPr="00C00EB2" w:rsidRDefault="00FD3A93" w:rsidP="00FD3A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536623" w14:textId="77777777" w:rsidR="00FD3A93" w:rsidRPr="003B66AD" w:rsidRDefault="00FD3A93" w:rsidP="003B66AD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3B66AD">
        <w:rPr>
          <w:b w:val="0"/>
          <w:sz w:val="24"/>
          <w:szCs w:val="24"/>
        </w:rPr>
        <w:t xml:space="preserve">1. </w:t>
      </w:r>
      <w:r w:rsidRPr="003B66AD">
        <w:rPr>
          <w:rFonts w:eastAsiaTheme="minorHAnsi"/>
          <w:b w:val="0"/>
          <w:kern w:val="0"/>
          <w:sz w:val="24"/>
          <w:szCs w:val="24"/>
          <w:lang w:eastAsia="en-US"/>
        </w:rPr>
        <w:t xml:space="preserve">Топ-15 технологий в спортивной индустрии [Электронный ресурс]. – Режим доступа: </w:t>
      </w:r>
      <w:r w:rsidRPr="003B66AD">
        <w:rPr>
          <w:b w:val="0"/>
          <w:sz w:val="24"/>
          <w:szCs w:val="24"/>
        </w:rPr>
        <w:t>https://issek.hse.ru/news/484743102.html. – Дата доступа: 19.01.2025.</w:t>
      </w:r>
    </w:p>
    <w:p w14:paraId="08F964E6" w14:textId="02BC7922" w:rsidR="00FD3A93" w:rsidRPr="003B66AD" w:rsidRDefault="00FD3A93" w:rsidP="003B66AD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3B66AD">
        <w:rPr>
          <w:rFonts w:eastAsiaTheme="minorHAnsi"/>
          <w:b w:val="0"/>
          <w:kern w:val="0"/>
          <w:sz w:val="24"/>
          <w:szCs w:val="24"/>
          <w:lang w:eastAsia="en-US"/>
        </w:rPr>
        <w:t xml:space="preserve">2. Спорт, управляемый данными: открывая мир аналитики спортивных данных [Электронный ресурс]. – Режим доступа: </w:t>
      </w:r>
      <w:r w:rsidRPr="003B66AD">
        <w:rPr>
          <w:b w:val="0"/>
          <w:sz w:val="24"/>
          <w:szCs w:val="24"/>
        </w:rPr>
        <w:t>https://www.astera.com/ru/type/blog/sports-data-analytics/. – Дата доступа: 19.01.2025.</w:t>
      </w:r>
    </w:p>
    <w:p w14:paraId="62A07C8E" w14:textId="680B18CB" w:rsidR="00FD3A93" w:rsidRPr="00C00EB2" w:rsidRDefault="00FD3A93" w:rsidP="003B66AD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3B66AD">
        <w:rPr>
          <w:b w:val="0"/>
          <w:sz w:val="24"/>
          <w:szCs w:val="24"/>
        </w:rPr>
        <w:t xml:space="preserve">3. </w:t>
      </w:r>
      <w:r w:rsidRPr="003B66AD">
        <w:rPr>
          <w:rFonts w:eastAsiaTheme="minorHAnsi"/>
          <w:b w:val="0"/>
          <w:kern w:val="0"/>
          <w:sz w:val="24"/>
          <w:szCs w:val="24"/>
          <w:lang w:eastAsia="en-US"/>
        </w:rPr>
        <w:t xml:space="preserve">Спортивная аналитика: что это такое и как она повышает производительность? [Электронный ресурс]. – Режим доступа: </w:t>
      </w:r>
      <w:r w:rsidRPr="003B66AD">
        <w:rPr>
          <w:b w:val="0"/>
          <w:sz w:val="24"/>
          <w:szCs w:val="24"/>
        </w:rPr>
        <w:t>https://www.catapult.com/ru/%D0%B1%D0%BB%D0%BE%D0%B3/%D1%87%D1%82%D0%BE-%D1%82%D0%B0%D0%BA%D0%BE%D0%B5-%D1%81%D0%BF</w:t>
      </w:r>
      <w:r w:rsidRPr="00C00EB2">
        <w:rPr>
          <w:b w:val="0"/>
          <w:bCs w:val="0"/>
          <w:sz w:val="24"/>
          <w:szCs w:val="24"/>
        </w:rPr>
        <w:t>%D0%BE%D1%80%D1%82%D0%B8%D0%B2%D0%BD%D0%B0%D1%8F-%D0%B0%D0%BD%D0%B0%D0%BB%D0%B8%D1%82%D0%B8%D0%BA%D0%B0. – Дата доступа: 19.01.20205.</w:t>
      </w:r>
    </w:p>
    <w:sectPr w:rsidR="00FD3A93" w:rsidRPr="00C00EB2" w:rsidSect="00C00E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68"/>
    <w:rsid w:val="00026F68"/>
    <w:rsid w:val="00146534"/>
    <w:rsid w:val="001E7C6E"/>
    <w:rsid w:val="00202104"/>
    <w:rsid w:val="002F74F6"/>
    <w:rsid w:val="00351210"/>
    <w:rsid w:val="003A3BA5"/>
    <w:rsid w:val="003B66AD"/>
    <w:rsid w:val="003F71AA"/>
    <w:rsid w:val="0044219A"/>
    <w:rsid w:val="004427DF"/>
    <w:rsid w:val="00442EA1"/>
    <w:rsid w:val="00561C75"/>
    <w:rsid w:val="005E7632"/>
    <w:rsid w:val="00661C82"/>
    <w:rsid w:val="006B2436"/>
    <w:rsid w:val="006B6A7F"/>
    <w:rsid w:val="006C1E64"/>
    <w:rsid w:val="007131C9"/>
    <w:rsid w:val="0071552A"/>
    <w:rsid w:val="00757755"/>
    <w:rsid w:val="0085576D"/>
    <w:rsid w:val="008D3765"/>
    <w:rsid w:val="008E60C2"/>
    <w:rsid w:val="00943651"/>
    <w:rsid w:val="00991BF2"/>
    <w:rsid w:val="00995905"/>
    <w:rsid w:val="009B1D32"/>
    <w:rsid w:val="00A12BB4"/>
    <w:rsid w:val="00A25481"/>
    <w:rsid w:val="00AE3518"/>
    <w:rsid w:val="00B477F6"/>
    <w:rsid w:val="00B617B5"/>
    <w:rsid w:val="00B624F8"/>
    <w:rsid w:val="00B62CA3"/>
    <w:rsid w:val="00B76865"/>
    <w:rsid w:val="00BB1737"/>
    <w:rsid w:val="00C00EB2"/>
    <w:rsid w:val="00C4704A"/>
    <w:rsid w:val="00C875A3"/>
    <w:rsid w:val="00CC1172"/>
    <w:rsid w:val="00D34BF5"/>
    <w:rsid w:val="00D80B6D"/>
    <w:rsid w:val="00DB1B78"/>
    <w:rsid w:val="00DF265E"/>
    <w:rsid w:val="00E11EEF"/>
    <w:rsid w:val="00E4662E"/>
    <w:rsid w:val="00EA279E"/>
    <w:rsid w:val="00EB5C73"/>
    <w:rsid w:val="00F30AD6"/>
    <w:rsid w:val="00F431AB"/>
    <w:rsid w:val="00F5104F"/>
    <w:rsid w:val="00F75BDD"/>
    <w:rsid w:val="00FD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0BE8"/>
  <w15:chartTrackingRefBased/>
  <w15:docId w15:val="{90E98990-56AB-4DCE-8F2B-28333F9D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F68"/>
  </w:style>
  <w:style w:type="paragraph" w:styleId="1">
    <w:name w:val="heading 1"/>
    <w:basedOn w:val="a"/>
    <w:link w:val="10"/>
    <w:uiPriority w:val="9"/>
    <w:qFormat/>
    <w:rsid w:val="00B47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7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7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477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77F6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EA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A279E"/>
    <w:rPr>
      <w:i/>
      <w:iCs/>
    </w:rPr>
  </w:style>
  <w:style w:type="character" w:styleId="a8">
    <w:name w:val="Strong"/>
    <w:basedOn w:val="a0"/>
    <w:uiPriority w:val="22"/>
    <w:qFormat/>
    <w:rsid w:val="00EA279E"/>
    <w:rPr>
      <w:b/>
      <w:bCs/>
    </w:rPr>
  </w:style>
  <w:style w:type="character" w:customStyle="1" w:styleId="with-tooltip">
    <w:name w:val="with-tooltip"/>
    <w:basedOn w:val="a0"/>
    <w:rsid w:val="00EA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301A-B977-43AE-96A0-142E0F51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2025-01-19T15:28:00Z</dcterms:created>
  <dcterms:modified xsi:type="dcterms:W3CDTF">2025-01-19T16:08:00Z</dcterms:modified>
</cp:coreProperties>
</file>