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C5E6" w14:textId="77777777" w:rsidR="005E3998" w:rsidRPr="006134CB" w:rsidRDefault="005E3998" w:rsidP="00733B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3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УДК 37.091.12:316.6</w:t>
      </w:r>
    </w:p>
    <w:p w14:paraId="55434909" w14:textId="53B434EE" w:rsidR="00733B84" w:rsidRPr="006134CB" w:rsidRDefault="00BB4D10" w:rsidP="00733B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3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Е. Д. Митусова</w:t>
      </w:r>
      <w:r w:rsidRPr="006134C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613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733B84" w:rsidRPr="00613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Е.</w:t>
      </w:r>
      <w:r w:rsidR="001D6B88" w:rsidRPr="00613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87A70" w:rsidRPr="00613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733B84" w:rsidRPr="00613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Осипенко</w:t>
      </w:r>
      <w:r w:rsidRPr="006134C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435F4DB0" w14:textId="400A052E" w:rsidR="00BB4D10" w:rsidRPr="006134CB" w:rsidRDefault="00BB4D10" w:rsidP="00D445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34CB">
        <w:rPr>
          <w:rFonts w:ascii="Times New Roman" w:hAnsi="Times New Roman" w:cs="Times New Roman"/>
          <w:i/>
          <w:iCs/>
          <w:sz w:val="24"/>
          <w:szCs w:val="24"/>
        </w:rPr>
        <w:t xml:space="preserve">г. Коломна, </w:t>
      </w:r>
      <w:r w:rsidR="00D4455A" w:rsidRPr="006134CB">
        <w:rPr>
          <w:rFonts w:ascii="Times New Roman" w:hAnsi="Times New Roman" w:cs="Times New Roman"/>
          <w:i/>
          <w:iCs/>
          <w:sz w:val="24"/>
          <w:szCs w:val="24"/>
        </w:rPr>
        <w:t>Государственный социально-гуманитарный университет</w:t>
      </w:r>
      <w:r w:rsidR="00D4455A" w:rsidRPr="006134C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D4455A" w:rsidRPr="006134CB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0DC31851" w14:textId="3A341F85" w:rsidR="00733B84" w:rsidRPr="006134CB" w:rsidRDefault="001D6B88" w:rsidP="00733B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34CB">
        <w:rPr>
          <w:rFonts w:ascii="Times New Roman" w:hAnsi="Times New Roman" w:cs="Times New Roman"/>
          <w:i/>
          <w:iCs/>
          <w:sz w:val="24"/>
          <w:szCs w:val="24"/>
        </w:rPr>
        <w:t xml:space="preserve">г. Гомель, </w:t>
      </w:r>
      <w:r w:rsidR="00733B84" w:rsidRPr="006134CB">
        <w:rPr>
          <w:rFonts w:ascii="Times New Roman" w:hAnsi="Times New Roman" w:cs="Times New Roman"/>
          <w:i/>
          <w:iCs/>
          <w:sz w:val="24"/>
          <w:szCs w:val="24"/>
        </w:rPr>
        <w:t>ГГУ имени Ф. Скорины</w:t>
      </w:r>
      <w:r w:rsidR="00BB4D10" w:rsidRPr="006134C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</w:p>
    <w:p w14:paraId="333D0805" w14:textId="47696A81" w:rsidR="00733B84" w:rsidRPr="006134CB" w:rsidRDefault="00733B84" w:rsidP="00733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471FD" w14:textId="77777777" w:rsidR="00F17FC5" w:rsidRPr="006134CB" w:rsidRDefault="00F17FC5" w:rsidP="00F65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4CB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РАЗРАБОТКА И ВНЕДРЕНИЕ ВИДЕОУРОКОВ И ИНТЕРАКТИВНЫХ </w:t>
      </w:r>
    </w:p>
    <w:p w14:paraId="318E4ED9" w14:textId="29F949E4" w:rsidR="00F17FC5" w:rsidRPr="006134CB" w:rsidRDefault="00F17FC5" w:rsidP="00F65C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4CB">
        <w:rPr>
          <w:rFonts w:ascii="Times New Roman" w:hAnsi="Times New Roman" w:cs="Times New Roman"/>
          <w:b/>
          <w:bCs/>
          <w:sz w:val="24"/>
          <w:szCs w:val="24"/>
        </w:rPr>
        <w:t>СИТУАЦИЙ ДЛЯ СТУДЕНТОВ ФАКУЛЬТЕТА ФИЗИЧЕСКОЙ КУЛЬТУРЫ</w:t>
      </w:r>
    </w:p>
    <w:p w14:paraId="604C6C64" w14:textId="77777777" w:rsidR="00F17FC5" w:rsidRPr="006134CB" w:rsidRDefault="00F17FC5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C1489E" w14:textId="77777777" w:rsidR="00030C2B" w:rsidRPr="006134CB" w:rsidRDefault="00030C2B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>В последние годы цифровые образовательные ресурсы (ЦОР) стали неотъемлемой частью образовательного процесса. Видеоуроки и интерактивные ситуации занимают особое место среди ЦОР, так как они позволяют сделать обучение более наглядным, интерактивным и доступным. В условиях стремительного развития информационно-коммуникационных технологий и перехода к дистанционным формам обучения, разработка и внедрение качественных видеоуроков и интерактивных ситуаций становится особенно актуальной задачей. Эти формы ЦОР способствуют повышению мотивации и вовлеченности студентов, улучшению усвоения материала и развитию ключевых компетенций.</w:t>
      </w:r>
    </w:p>
    <w:p w14:paraId="54DE90B5" w14:textId="1283EA54" w:rsidR="00187A70" w:rsidRPr="006134CB" w:rsidRDefault="00187A70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b/>
          <w:sz w:val="24"/>
          <w:szCs w:val="24"/>
        </w:rPr>
        <w:t>Целью исследования</w:t>
      </w:r>
      <w:r w:rsidRPr="006134CB">
        <w:rPr>
          <w:rFonts w:ascii="Times New Roman" w:hAnsi="Times New Roman" w:cs="Times New Roman"/>
          <w:sz w:val="24"/>
          <w:szCs w:val="24"/>
        </w:rPr>
        <w:t xml:space="preserve"> – разработка и внедрение видеоуроков и интерактивных ситуаций как эффективных форм цифровых образовательных ресурсов для повышения качества образовательного процесса.</w:t>
      </w:r>
    </w:p>
    <w:p w14:paraId="5060A2CF" w14:textId="77777777" w:rsidR="00EA58E9" w:rsidRPr="006134CB" w:rsidRDefault="00187A70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b/>
          <w:bCs/>
          <w:sz w:val="24"/>
          <w:szCs w:val="24"/>
        </w:rPr>
        <w:t>Задачи исследования</w:t>
      </w:r>
      <w:r w:rsidRPr="006134CB">
        <w:rPr>
          <w:rFonts w:ascii="Times New Roman" w:hAnsi="Times New Roman" w:cs="Times New Roman"/>
          <w:sz w:val="24"/>
          <w:szCs w:val="24"/>
        </w:rPr>
        <w:t xml:space="preserve"> – 1. Изучить современные подходы и технологии разработки видеоуроков и интерактивных ситуаций.</w:t>
      </w:r>
      <w:r w:rsidR="00EA58E9" w:rsidRPr="006134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E5C54" w14:textId="664A6DBC" w:rsidR="00187A70" w:rsidRPr="006134CB" w:rsidRDefault="00EA58E9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 xml:space="preserve">2. </w:t>
      </w:r>
      <w:r w:rsidR="00187A70" w:rsidRPr="006134CB">
        <w:rPr>
          <w:rFonts w:ascii="Times New Roman" w:hAnsi="Times New Roman" w:cs="Times New Roman"/>
          <w:sz w:val="24"/>
          <w:szCs w:val="24"/>
        </w:rPr>
        <w:t>Оценить их эффективность и применимость в различных образовательных контекстах.</w:t>
      </w:r>
    </w:p>
    <w:p w14:paraId="1324E95D" w14:textId="1E0E0CF5" w:rsidR="00187A70" w:rsidRPr="006134CB" w:rsidRDefault="00EA58E9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bCs/>
          <w:sz w:val="24"/>
          <w:szCs w:val="24"/>
        </w:rPr>
        <w:t>3.</w:t>
      </w:r>
      <w:r w:rsidRPr="006134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7A70" w:rsidRPr="006134CB">
        <w:rPr>
          <w:rFonts w:ascii="Times New Roman" w:hAnsi="Times New Roman" w:cs="Times New Roman"/>
          <w:sz w:val="24"/>
          <w:szCs w:val="24"/>
        </w:rPr>
        <w:t>Разработать методические рекомендации по созданию и внедрению видеоуроков и интерактивных ситуаций в образовательный процесс.</w:t>
      </w:r>
    </w:p>
    <w:p w14:paraId="7FEA4B82" w14:textId="4FB979E3" w:rsidR="00D807BB" w:rsidRPr="006134CB" w:rsidRDefault="00D807BB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>Для студентов факультета физической культуры видеоуроки и интерактивные ситуации могут стать мощными инструментами в образовательном процессе. Видеоуроки предоставляют возможность учиться в удобное для них время и в любом месте, что особенно полезно для тех, кто имеет плотный график</w:t>
      </w:r>
      <w:r w:rsidR="00030C2B" w:rsidRPr="006134CB">
        <w:rPr>
          <w:rFonts w:ascii="Times New Roman" w:hAnsi="Times New Roman" w:cs="Times New Roman"/>
          <w:sz w:val="24"/>
          <w:szCs w:val="24"/>
        </w:rPr>
        <w:t xml:space="preserve"> тренировок</w:t>
      </w:r>
      <w:r w:rsidRPr="006134CB">
        <w:rPr>
          <w:rFonts w:ascii="Times New Roman" w:hAnsi="Times New Roman" w:cs="Times New Roman"/>
          <w:sz w:val="24"/>
          <w:szCs w:val="24"/>
        </w:rPr>
        <w:t xml:space="preserve"> или </w:t>
      </w:r>
      <w:r w:rsidR="00030C2B" w:rsidRPr="006134CB">
        <w:rPr>
          <w:rFonts w:ascii="Times New Roman" w:hAnsi="Times New Roman" w:cs="Times New Roman"/>
          <w:sz w:val="24"/>
          <w:szCs w:val="24"/>
        </w:rPr>
        <w:t>студентов заочной формы получения образования</w:t>
      </w:r>
      <w:r w:rsidRPr="006134CB">
        <w:rPr>
          <w:rFonts w:ascii="Times New Roman" w:hAnsi="Times New Roman" w:cs="Times New Roman"/>
          <w:sz w:val="24"/>
          <w:szCs w:val="24"/>
        </w:rPr>
        <w:t>. Возможность повторного просмотра материала помогает студентам лучше усваивать информацию, так как они могут возвращаться к сложным темам и пересматривать их столько раз, сколько потребуется</w:t>
      </w:r>
      <w:r w:rsidR="00F65CF0" w:rsidRPr="006134CB">
        <w:rPr>
          <w:rFonts w:ascii="Times New Roman" w:hAnsi="Times New Roman" w:cs="Times New Roman"/>
          <w:sz w:val="24"/>
          <w:szCs w:val="24"/>
        </w:rPr>
        <w:t xml:space="preserve"> (таблица 1)</w:t>
      </w:r>
      <w:r w:rsidRPr="006134CB">
        <w:rPr>
          <w:rFonts w:ascii="Times New Roman" w:hAnsi="Times New Roman" w:cs="Times New Roman"/>
          <w:sz w:val="24"/>
          <w:szCs w:val="24"/>
        </w:rPr>
        <w:t>.</w:t>
      </w:r>
    </w:p>
    <w:p w14:paraId="1524CF1A" w14:textId="4029DC1B" w:rsidR="00B804CA" w:rsidRPr="006134CB" w:rsidRDefault="00B804CA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B57612" w14:textId="77777777" w:rsidR="00B804CA" w:rsidRPr="006134CB" w:rsidRDefault="00B804CA" w:rsidP="00F65C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34CB">
        <w:rPr>
          <w:rFonts w:ascii="Times New Roman" w:hAnsi="Times New Roman" w:cs="Times New Roman"/>
          <w:b/>
          <w:bCs/>
          <w:sz w:val="24"/>
          <w:szCs w:val="24"/>
        </w:rPr>
        <w:t>Таблица 1 – Современные подходы и технологии разработки видеоуроков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3397"/>
        <w:gridCol w:w="5954"/>
      </w:tblGrid>
      <w:tr w:rsidR="006134CB" w:rsidRPr="006134CB" w14:paraId="705DDBF5" w14:textId="77777777" w:rsidTr="00F65CF0">
        <w:trPr>
          <w:jc w:val="center"/>
        </w:trPr>
        <w:tc>
          <w:tcPr>
            <w:tcW w:w="3397" w:type="dxa"/>
          </w:tcPr>
          <w:p w14:paraId="40B5D3CE" w14:textId="77777777" w:rsidR="00B804CA" w:rsidRPr="006134CB" w:rsidRDefault="00B804CA" w:rsidP="00F65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Современные подходы </w:t>
            </w:r>
          </w:p>
        </w:tc>
        <w:tc>
          <w:tcPr>
            <w:tcW w:w="5954" w:type="dxa"/>
          </w:tcPr>
          <w:p w14:paraId="1A8B62E6" w14:textId="77777777" w:rsidR="00B804CA" w:rsidRPr="006134CB" w:rsidRDefault="00B804CA" w:rsidP="00F65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6134CB" w:rsidRPr="006134CB" w14:paraId="00C032CF" w14:textId="77777777" w:rsidTr="00F65CF0">
        <w:trPr>
          <w:jc w:val="center"/>
        </w:trPr>
        <w:tc>
          <w:tcPr>
            <w:tcW w:w="3397" w:type="dxa"/>
          </w:tcPr>
          <w:p w14:paraId="5BCC2E01" w14:textId="77777777" w:rsidR="00B804CA" w:rsidRPr="006134CB" w:rsidRDefault="00B804CA" w:rsidP="00F65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CB">
              <w:rPr>
                <w:rFonts w:ascii="Times New Roman" w:hAnsi="Times New Roman" w:cs="Times New Roman"/>
                <w:sz w:val="24"/>
                <w:szCs w:val="24"/>
              </w:rPr>
              <w:t>Мультимедийные технологии</w:t>
            </w:r>
          </w:p>
        </w:tc>
        <w:tc>
          <w:tcPr>
            <w:tcW w:w="5954" w:type="dxa"/>
          </w:tcPr>
          <w:p w14:paraId="430DBAB3" w14:textId="77777777" w:rsidR="00B804CA" w:rsidRPr="006134CB" w:rsidRDefault="00B804CA" w:rsidP="00F65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C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видео, аудио, </w:t>
            </w:r>
            <w:proofErr w:type="spellStart"/>
            <w:r w:rsidRPr="006134CB">
              <w:rPr>
                <w:rFonts w:ascii="Times New Roman" w:hAnsi="Times New Roman" w:cs="Times New Roman"/>
                <w:sz w:val="24"/>
                <w:szCs w:val="24"/>
              </w:rPr>
              <w:t>анимаций</w:t>
            </w:r>
            <w:proofErr w:type="spellEnd"/>
            <w:r w:rsidRPr="006134CB">
              <w:rPr>
                <w:rFonts w:ascii="Times New Roman" w:hAnsi="Times New Roman" w:cs="Times New Roman"/>
                <w:sz w:val="24"/>
                <w:szCs w:val="24"/>
              </w:rPr>
              <w:t xml:space="preserve"> и графики для создания более увлекательных и информативных уроков. Примеры включают </w:t>
            </w:r>
            <w:proofErr w:type="spellStart"/>
            <w:r w:rsidRPr="006134CB">
              <w:rPr>
                <w:rFonts w:ascii="Times New Roman" w:hAnsi="Times New Roman" w:cs="Times New Roman"/>
                <w:sz w:val="24"/>
                <w:szCs w:val="24"/>
              </w:rPr>
              <w:t>видеоскрайбинг</w:t>
            </w:r>
            <w:proofErr w:type="spellEnd"/>
            <w:r w:rsidRPr="006134CB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использование программного обеспечения, такого как </w:t>
            </w:r>
            <w:proofErr w:type="spellStart"/>
            <w:r w:rsidRPr="006134CB">
              <w:rPr>
                <w:rFonts w:ascii="Times New Roman" w:hAnsi="Times New Roman" w:cs="Times New Roman"/>
                <w:sz w:val="24"/>
                <w:szCs w:val="24"/>
              </w:rPr>
              <w:t>Camtasia</w:t>
            </w:r>
            <w:proofErr w:type="spellEnd"/>
            <w:r w:rsidRPr="006134CB">
              <w:rPr>
                <w:rFonts w:ascii="Times New Roman" w:hAnsi="Times New Roman" w:cs="Times New Roman"/>
                <w:sz w:val="24"/>
                <w:szCs w:val="24"/>
              </w:rPr>
              <w:t xml:space="preserve"> Studio.</w:t>
            </w:r>
          </w:p>
        </w:tc>
      </w:tr>
      <w:tr w:rsidR="006134CB" w:rsidRPr="006134CB" w14:paraId="310780C2" w14:textId="77777777" w:rsidTr="00F65CF0">
        <w:trPr>
          <w:jc w:val="center"/>
        </w:trPr>
        <w:tc>
          <w:tcPr>
            <w:tcW w:w="3397" w:type="dxa"/>
          </w:tcPr>
          <w:p w14:paraId="6869D124" w14:textId="77777777" w:rsidR="00B804CA" w:rsidRPr="006134CB" w:rsidRDefault="00B804CA" w:rsidP="00F65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CB">
              <w:rPr>
                <w:rFonts w:ascii="Times New Roman" w:hAnsi="Times New Roman" w:cs="Times New Roman"/>
                <w:sz w:val="24"/>
                <w:szCs w:val="24"/>
              </w:rPr>
              <w:t>Интерактивные платформы</w:t>
            </w:r>
          </w:p>
        </w:tc>
        <w:tc>
          <w:tcPr>
            <w:tcW w:w="5954" w:type="dxa"/>
          </w:tcPr>
          <w:p w14:paraId="3E8936C9" w14:textId="77777777" w:rsidR="00B804CA" w:rsidRPr="006134CB" w:rsidRDefault="00B804CA" w:rsidP="00F65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CB">
              <w:rPr>
                <w:rFonts w:ascii="Times New Roman" w:hAnsi="Times New Roman" w:cs="Times New Roman"/>
                <w:sz w:val="24"/>
                <w:szCs w:val="24"/>
              </w:rPr>
              <w:t>Платформы, такие как Core, позволяют создавать интерактивные уроки, которые включают в себя элементы геймификации и обратной связи.</w:t>
            </w:r>
          </w:p>
        </w:tc>
      </w:tr>
      <w:tr w:rsidR="00F65CF0" w:rsidRPr="006134CB" w14:paraId="1392A215" w14:textId="77777777" w:rsidTr="00F65CF0">
        <w:trPr>
          <w:jc w:val="center"/>
        </w:trPr>
        <w:tc>
          <w:tcPr>
            <w:tcW w:w="3397" w:type="dxa"/>
          </w:tcPr>
          <w:p w14:paraId="07E34DC0" w14:textId="77777777" w:rsidR="00B804CA" w:rsidRPr="006134CB" w:rsidRDefault="00B804CA" w:rsidP="00F65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CB">
              <w:rPr>
                <w:rFonts w:ascii="Times New Roman" w:hAnsi="Times New Roman" w:cs="Times New Roman"/>
                <w:sz w:val="24"/>
                <w:szCs w:val="24"/>
              </w:rPr>
              <w:t>Личностно ориентированный подход</w:t>
            </w:r>
          </w:p>
        </w:tc>
        <w:tc>
          <w:tcPr>
            <w:tcW w:w="5954" w:type="dxa"/>
          </w:tcPr>
          <w:p w14:paraId="362A65DD" w14:textId="77777777" w:rsidR="00B804CA" w:rsidRPr="006134CB" w:rsidRDefault="00B804CA" w:rsidP="00F65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CB">
              <w:rPr>
                <w:rFonts w:ascii="Times New Roman" w:hAnsi="Times New Roman" w:cs="Times New Roman"/>
                <w:sz w:val="24"/>
                <w:szCs w:val="24"/>
              </w:rPr>
              <w:t>Адаптация содержания уроков под индивидуальные потребности и особенности учащихся, что повышает их вовлеченность и мотивацию.</w:t>
            </w:r>
          </w:p>
        </w:tc>
      </w:tr>
    </w:tbl>
    <w:p w14:paraId="7B60CE73" w14:textId="77777777" w:rsidR="00B804CA" w:rsidRPr="006134CB" w:rsidRDefault="00B804CA" w:rsidP="00F65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0ACE2" w14:textId="77777777" w:rsidR="00D807BB" w:rsidRPr="006134CB" w:rsidRDefault="00D807BB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 xml:space="preserve">Видеоуроки по технике выполнения упражнений позволяют демонстрировать правильное выполнение различных физических упражнений с подробными объяснениями и комментариями. Это помогает студентам лучше понять и освоить техники, необходимые для их дисциплины. Например, преподаватель может записать видео, где он показывает правильное выполнение упражнений, объясняет ключевые моменты и ошибки, которых следует избегать. Использование замедленной съемки и анимации помогает детально </w:t>
      </w:r>
      <w:r w:rsidRPr="006134CB">
        <w:rPr>
          <w:rFonts w:ascii="Times New Roman" w:hAnsi="Times New Roman" w:cs="Times New Roman"/>
          <w:sz w:val="24"/>
          <w:szCs w:val="24"/>
        </w:rPr>
        <w:lastRenderedPageBreak/>
        <w:t>рассмотреть движения и понять их правильное выполнение, что особенно полезно для сложных техник, которые трудно объяснить словами.</w:t>
      </w:r>
    </w:p>
    <w:p w14:paraId="12953D27" w14:textId="77777777" w:rsidR="00D807BB" w:rsidRPr="006134CB" w:rsidRDefault="00D807BB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>Включение в видеоуроки интерактивных заданий и тестов помогает удерживать внимание студентов и проверять их знания в реальном времени. Например, после просмотра видео студенты могут пройти тест, чтобы проверить, насколько хорошо они усвоили материал. Это также позволяет преподавателю оценить прогресс студентов и выявить темы, которые требуют дополнительного внимания.</w:t>
      </w:r>
    </w:p>
    <w:p w14:paraId="7B943A45" w14:textId="5C3799AE" w:rsidR="00D807BB" w:rsidRPr="006134CB" w:rsidRDefault="00D807BB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>Интерактивные методы, такие как ролевые игры, дискуссии и групповые проекты, стимулируют активное участие студентов в учебном процессе. Например, студенты могут разыгрывать спортивные ситуации, где один из них играет роль тренера, а другие – спортсменов. Это помогает развивать навыки командной работы и критического мышления, так как студенты учатся принимать решения в реальных условиях и работать вместе для достижения общей цели</w:t>
      </w:r>
      <w:r w:rsidR="00F65CF0" w:rsidRPr="006134CB">
        <w:rPr>
          <w:rFonts w:ascii="Times New Roman" w:hAnsi="Times New Roman" w:cs="Times New Roman"/>
          <w:sz w:val="24"/>
          <w:szCs w:val="24"/>
        </w:rPr>
        <w:t xml:space="preserve"> (таблица 2)</w:t>
      </w:r>
      <w:r w:rsidRPr="006134CB">
        <w:rPr>
          <w:rFonts w:ascii="Times New Roman" w:hAnsi="Times New Roman" w:cs="Times New Roman"/>
          <w:sz w:val="24"/>
          <w:szCs w:val="24"/>
        </w:rPr>
        <w:t>.</w:t>
      </w:r>
    </w:p>
    <w:p w14:paraId="5BF9C781" w14:textId="77777777" w:rsidR="00F65CF0" w:rsidRPr="006134CB" w:rsidRDefault="00F65CF0" w:rsidP="00F65C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0A8BE" w14:textId="186778BB" w:rsidR="00B804CA" w:rsidRPr="006134CB" w:rsidRDefault="00B804CA" w:rsidP="00F65C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34CB">
        <w:rPr>
          <w:rFonts w:ascii="Times New Roman" w:hAnsi="Times New Roman" w:cs="Times New Roman"/>
          <w:b/>
          <w:bCs/>
          <w:sz w:val="24"/>
          <w:szCs w:val="24"/>
        </w:rPr>
        <w:t>Таблица 2 – Роль интерактивных технологий в образовательном процессе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3681"/>
        <w:gridCol w:w="5670"/>
      </w:tblGrid>
      <w:tr w:rsidR="006134CB" w:rsidRPr="006134CB" w14:paraId="20E9C669" w14:textId="77777777" w:rsidTr="001045E6">
        <w:trPr>
          <w:jc w:val="center"/>
        </w:trPr>
        <w:tc>
          <w:tcPr>
            <w:tcW w:w="3681" w:type="dxa"/>
          </w:tcPr>
          <w:p w14:paraId="627D6D44" w14:textId="77777777" w:rsidR="00B804CA" w:rsidRPr="006134CB" w:rsidRDefault="00B804CA" w:rsidP="00F65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и применимость интерактивных ситуаций</w:t>
            </w:r>
          </w:p>
        </w:tc>
        <w:tc>
          <w:tcPr>
            <w:tcW w:w="5670" w:type="dxa"/>
          </w:tcPr>
          <w:p w14:paraId="00D5B0BC" w14:textId="77777777" w:rsidR="00B804CA" w:rsidRPr="006134CB" w:rsidRDefault="00B804CA" w:rsidP="00F65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6134CB" w:rsidRPr="006134CB" w14:paraId="12B90D3C" w14:textId="77777777" w:rsidTr="001045E6">
        <w:trPr>
          <w:jc w:val="center"/>
        </w:trPr>
        <w:tc>
          <w:tcPr>
            <w:tcW w:w="3681" w:type="dxa"/>
          </w:tcPr>
          <w:p w14:paraId="436D60C5" w14:textId="77777777" w:rsidR="00B804CA" w:rsidRPr="006134CB" w:rsidRDefault="00B804CA" w:rsidP="00F6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CB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учебного процесса</w:t>
            </w:r>
          </w:p>
        </w:tc>
        <w:tc>
          <w:tcPr>
            <w:tcW w:w="5670" w:type="dxa"/>
          </w:tcPr>
          <w:p w14:paraId="56263481" w14:textId="77777777" w:rsidR="00B804CA" w:rsidRPr="006134CB" w:rsidRDefault="00B804CA" w:rsidP="00F65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CB">
              <w:rPr>
                <w:rFonts w:ascii="Times New Roman" w:hAnsi="Times New Roman" w:cs="Times New Roman"/>
                <w:sz w:val="24"/>
                <w:szCs w:val="24"/>
              </w:rPr>
              <w:t>Интерактивные технологии способствуют активному участию студентов в учебном процессе, что улучшает усвоение материала и повышает мотивацию</w:t>
            </w:r>
          </w:p>
        </w:tc>
      </w:tr>
      <w:tr w:rsidR="006134CB" w:rsidRPr="006134CB" w14:paraId="34005A51" w14:textId="77777777" w:rsidTr="001045E6">
        <w:trPr>
          <w:jc w:val="center"/>
        </w:trPr>
        <w:tc>
          <w:tcPr>
            <w:tcW w:w="3681" w:type="dxa"/>
          </w:tcPr>
          <w:p w14:paraId="603D7E80" w14:textId="77777777" w:rsidR="00B804CA" w:rsidRPr="006134CB" w:rsidRDefault="00B804CA" w:rsidP="00F6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CB">
              <w:rPr>
                <w:rFonts w:ascii="Times New Roman" w:hAnsi="Times New Roman" w:cs="Times New Roman"/>
                <w:sz w:val="24"/>
                <w:szCs w:val="24"/>
              </w:rPr>
              <w:t>Групповая работа и сотрудничество</w:t>
            </w:r>
          </w:p>
        </w:tc>
        <w:tc>
          <w:tcPr>
            <w:tcW w:w="5670" w:type="dxa"/>
          </w:tcPr>
          <w:p w14:paraId="322AEE2F" w14:textId="77777777" w:rsidR="00B804CA" w:rsidRPr="006134CB" w:rsidRDefault="00B804CA" w:rsidP="00F65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CB">
              <w:rPr>
                <w:rFonts w:ascii="Times New Roman" w:hAnsi="Times New Roman" w:cs="Times New Roman"/>
                <w:sz w:val="24"/>
                <w:szCs w:val="24"/>
              </w:rPr>
              <w:t>Интерактивные методы, такие как дискуссии и совместные проекты, развивают навыки командной работы и критического мышления</w:t>
            </w:r>
          </w:p>
        </w:tc>
      </w:tr>
      <w:tr w:rsidR="00F65CF0" w:rsidRPr="006134CB" w14:paraId="6DB1508C" w14:textId="77777777" w:rsidTr="001045E6">
        <w:trPr>
          <w:jc w:val="center"/>
        </w:trPr>
        <w:tc>
          <w:tcPr>
            <w:tcW w:w="3681" w:type="dxa"/>
          </w:tcPr>
          <w:p w14:paraId="0C9595B8" w14:textId="77777777" w:rsidR="00B804CA" w:rsidRPr="006134CB" w:rsidRDefault="00B804CA" w:rsidP="00F6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CB">
              <w:rPr>
                <w:rFonts w:ascii="Times New Roman" w:hAnsi="Times New Roman" w:cs="Times New Roman"/>
                <w:sz w:val="24"/>
                <w:szCs w:val="24"/>
              </w:rPr>
              <w:t>Адаптация к различным образовательным контекстам</w:t>
            </w:r>
          </w:p>
        </w:tc>
        <w:tc>
          <w:tcPr>
            <w:tcW w:w="5670" w:type="dxa"/>
          </w:tcPr>
          <w:p w14:paraId="619D6179" w14:textId="77777777" w:rsidR="00B804CA" w:rsidRPr="006134CB" w:rsidRDefault="00B804CA" w:rsidP="00F65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CB">
              <w:rPr>
                <w:rFonts w:ascii="Times New Roman" w:hAnsi="Times New Roman" w:cs="Times New Roman"/>
                <w:sz w:val="24"/>
                <w:szCs w:val="24"/>
              </w:rPr>
              <w:t>Интерактивные технологии могут быть эффективно использованы в различных образовательных средах, от начальной школы до высшего образования, а также в корпоративном обучении</w:t>
            </w:r>
          </w:p>
        </w:tc>
      </w:tr>
    </w:tbl>
    <w:p w14:paraId="77240260" w14:textId="77777777" w:rsidR="006134CB" w:rsidRDefault="006134CB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33735C" w14:textId="2F2D47B0" w:rsidR="00D807BB" w:rsidRPr="006134CB" w:rsidRDefault="00D807BB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>Интерактивные тренировки, проводимые онлайн с использованием интерактивных платформ, предоставляют возможность студентам выполнять упражнения под руководством преподавателя и получать обратную связь в реальном времени. Это способствует более эффективному обучению и позволяет корректировать ошибки на ранних этапах.</w:t>
      </w:r>
    </w:p>
    <w:p w14:paraId="74FDEF25" w14:textId="77777777" w:rsidR="00D807BB" w:rsidRPr="006134CB" w:rsidRDefault="00D807BB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>Интерактивные ситуации позволяют студентам применять теоретические знания на практике, что особенно важно для дисциплин методологического блока кафедры теории и методики физической культуры. Например, моделирование спортивных соревнований или тренерских ситуаций помогает студентам лучше понять и освоить материал. Они могут анализировать свои действия и действия своих коллег, получать обратную связь от преподавателя и улучшать свои навыки.</w:t>
      </w:r>
    </w:p>
    <w:p w14:paraId="553B4A00" w14:textId="77777777" w:rsidR="00D807BB" w:rsidRPr="006134CB" w:rsidRDefault="00D807BB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>Интерактивные методы обучения повышают мотивацию студентов и делают учебный процесс более увлекательным. Использование игровых элементов и соревнований стимулирует интерес к предмету и способствует лучшему усвоению материала. Например, студенты могут участвовать в виртуальных соревнованиях, где они соревнуются друг с другом, выполняя различные физические упражнения. Это не только делает обучение более интересным, но и помогает студентам развивать спортивные навыки в игровой форме.</w:t>
      </w:r>
    </w:p>
    <w:p w14:paraId="40568098" w14:textId="77777777" w:rsidR="00D807BB" w:rsidRPr="006134CB" w:rsidRDefault="00D807BB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>Виртуальные соревнования также играют важную роль в образовательном процессе. Организация таких соревнований позволяет студентам соревноваться друг с другом, выполняя задания и упражнения онлайн. Это не только развивает спортивные навыки, но и стимулирует интерес к предмету, делая обучение более увлекательным и мотивирующим.</w:t>
      </w:r>
    </w:p>
    <w:p w14:paraId="31BCEB59" w14:textId="77777777" w:rsidR="00D807BB" w:rsidRPr="006134CB" w:rsidRDefault="00D807BB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 xml:space="preserve">Эти методы помогают сделать образовательный процесс более эффективным и интересным для студентов факультета физической культуры, способствуя их </w:t>
      </w:r>
      <w:r w:rsidRPr="006134CB">
        <w:rPr>
          <w:rFonts w:ascii="Times New Roman" w:hAnsi="Times New Roman" w:cs="Times New Roman"/>
          <w:sz w:val="24"/>
          <w:szCs w:val="24"/>
        </w:rPr>
        <w:lastRenderedPageBreak/>
        <w:t>профессиональному и личностному развитию. Внедрение видеоуроков и интерактивных ситуаций позволяет не только улучшить качество обучения, но и адаптировать его под индивидуальные потребности каждого студента. Это особенно важно в условиях современного образования, где цифровые технологии играют ключевую роль.</w:t>
      </w:r>
    </w:p>
    <w:p w14:paraId="30A1B2A5" w14:textId="77777777" w:rsidR="00D807BB" w:rsidRPr="006134CB" w:rsidRDefault="00D807BB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>Использование таких подходов также способствует развитию у студентов навыков самостоятельного обучения и самодисциплины. Они учатся планировать свое время, ставить цели и достигать их, что является важными качествами для будущих профессионалов в области физической культуры и спорта.</w:t>
      </w:r>
    </w:p>
    <w:p w14:paraId="64B224FD" w14:textId="77777777" w:rsidR="00D807BB" w:rsidRPr="006134CB" w:rsidRDefault="00D807BB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>Кроме того, интерактивные методы обучения помогают студентам развивать коммуникативные навыки и умение работать в команде. Это особенно важно для будущих тренеров и преподавателей, которые должны уметь эффективно взаимодействовать с различными группами людей и мотивировать их на достижение высоких результатов.</w:t>
      </w:r>
    </w:p>
    <w:p w14:paraId="056A5D9F" w14:textId="775D62A4" w:rsidR="00D807BB" w:rsidRPr="006134CB" w:rsidRDefault="00D807BB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>В целом, внедрение видеоуроков и интерактивных ситуаций в образовательный процесс факультета физической культуры открывает новые возможности для повышения качества обучения и подготовки высококвалифицированных специалистов. Эти методы позволяют сделать обучение более гибким, доступным и увлекательным, что способствует всестороннему развитию студентов и их успешной карьере в будущем.</w:t>
      </w:r>
    </w:p>
    <w:p w14:paraId="14EE3D58" w14:textId="6F2E01CB" w:rsidR="00937314" w:rsidRPr="006134CB" w:rsidRDefault="00B804CA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 xml:space="preserve">Ниже представлен </w:t>
      </w:r>
      <w:r w:rsidR="00937314" w:rsidRPr="006134CB">
        <w:rPr>
          <w:rFonts w:ascii="Times New Roman" w:hAnsi="Times New Roman" w:cs="Times New Roman"/>
          <w:sz w:val="24"/>
          <w:szCs w:val="24"/>
        </w:rPr>
        <w:t>алгоритм действий для преподавателя университета по созданию и внедрению видеоуроков и интерактивных ситуаций в образовательный процесс</w:t>
      </w:r>
      <w:r w:rsidRPr="006134CB">
        <w:rPr>
          <w:rFonts w:ascii="Times New Roman" w:hAnsi="Times New Roman" w:cs="Times New Roman"/>
          <w:sz w:val="24"/>
          <w:szCs w:val="24"/>
        </w:rPr>
        <w:t>.</w:t>
      </w:r>
    </w:p>
    <w:p w14:paraId="14451FEE" w14:textId="3985E884" w:rsidR="00B804CA" w:rsidRPr="006134CB" w:rsidRDefault="00B804CA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3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Алгоритм внедрения видеоуроков </w:t>
      </w:r>
    </w:p>
    <w:p w14:paraId="0ABDBBF5" w14:textId="49FA455D" w:rsidR="00937314" w:rsidRPr="006134CB" w:rsidRDefault="00937314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i/>
          <w:iCs/>
          <w:sz w:val="24"/>
          <w:szCs w:val="24"/>
        </w:rPr>
        <w:t>1. Определение целей и задач</w:t>
      </w:r>
      <w:r w:rsidR="00B804CA" w:rsidRPr="006134C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134CB">
        <w:rPr>
          <w:rFonts w:ascii="Times New Roman" w:hAnsi="Times New Roman" w:cs="Times New Roman"/>
          <w:sz w:val="24"/>
          <w:szCs w:val="24"/>
        </w:rPr>
        <w:t>Определите, какие темы и навыки должны быть охвачены в видеоуроке.</w:t>
      </w:r>
      <w:r w:rsidR="00B804CA" w:rsidRPr="006134CB">
        <w:rPr>
          <w:rFonts w:ascii="Times New Roman" w:hAnsi="Times New Roman" w:cs="Times New Roman"/>
          <w:sz w:val="24"/>
          <w:szCs w:val="24"/>
        </w:rPr>
        <w:t xml:space="preserve"> </w:t>
      </w:r>
      <w:r w:rsidRPr="006134CB">
        <w:rPr>
          <w:rFonts w:ascii="Times New Roman" w:hAnsi="Times New Roman" w:cs="Times New Roman"/>
          <w:sz w:val="24"/>
          <w:szCs w:val="24"/>
        </w:rPr>
        <w:t>Сформулируйте конкретные цели и задачи урока.</w:t>
      </w:r>
    </w:p>
    <w:p w14:paraId="6FFC544E" w14:textId="07355687" w:rsidR="00937314" w:rsidRPr="006134CB" w:rsidRDefault="00937314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i/>
          <w:iCs/>
          <w:sz w:val="24"/>
          <w:szCs w:val="24"/>
        </w:rPr>
        <w:t>2. Разработка сценария</w:t>
      </w:r>
      <w:r w:rsidR="00B804CA" w:rsidRPr="006134C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804CA" w:rsidRPr="006134CB">
        <w:rPr>
          <w:rFonts w:ascii="Times New Roman" w:hAnsi="Times New Roman" w:cs="Times New Roman"/>
          <w:sz w:val="24"/>
          <w:szCs w:val="24"/>
        </w:rPr>
        <w:t xml:space="preserve"> </w:t>
      </w:r>
      <w:r w:rsidRPr="006134CB">
        <w:rPr>
          <w:rFonts w:ascii="Times New Roman" w:hAnsi="Times New Roman" w:cs="Times New Roman"/>
          <w:sz w:val="24"/>
          <w:szCs w:val="24"/>
        </w:rPr>
        <w:t>Напишите сценарий, включающий основные темы, ключевые моменты и последовательность подачи материала.</w:t>
      </w:r>
      <w:r w:rsidR="00B804CA" w:rsidRPr="006134CB">
        <w:rPr>
          <w:rFonts w:ascii="Times New Roman" w:hAnsi="Times New Roman" w:cs="Times New Roman"/>
          <w:sz w:val="24"/>
          <w:szCs w:val="24"/>
        </w:rPr>
        <w:t xml:space="preserve"> </w:t>
      </w:r>
      <w:r w:rsidRPr="006134CB">
        <w:rPr>
          <w:rFonts w:ascii="Times New Roman" w:hAnsi="Times New Roman" w:cs="Times New Roman"/>
          <w:sz w:val="24"/>
          <w:szCs w:val="24"/>
        </w:rPr>
        <w:t>Подготовьте визуальные и аудиоматериалы (презентации, графики, изображения).</w:t>
      </w:r>
    </w:p>
    <w:p w14:paraId="26271C2E" w14:textId="5B58F963" w:rsidR="00937314" w:rsidRPr="006134CB" w:rsidRDefault="00B804CA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ab/>
      </w:r>
      <w:r w:rsidR="00937314" w:rsidRPr="006134CB">
        <w:rPr>
          <w:rFonts w:ascii="Times New Roman" w:hAnsi="Times New Roman" w:cs="Times New Roman"/>
          <w:i/>
          <w:iCs/>
          <w:sz w:val="24"/>
          <w:szCs w:val="24"/>
        </w:rPr>
        <w:t>3. Подготовка технического оснащения</w:t>
      </w:r>
      <w:r w:rsidRPr="006134C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37314" w:rsidRPr="006134CB">
        <w:rPr>
          <w:rFonts w:ascii="Times New Roman" w:hAnsi="Times New Roman" w:cs="Times New Roman"/>
          <w:sz w:val="24"/>
          <w:szCs w:val="24"/>
        </w:rPr>
        <w:t>Выберите оборудование для записи (камера, микрофон).</w:t>
      </w:r>
      <w:r w:rsidRPr="006134CB">
        <w:rPr>
          <w:rFonts w:ascii="Times New Roman" w:hAnsi="Times New Roman" w:cs="Times New Roman"/>
          <w:sz w:val="24"/>
          <w:szCs w:val="24"/>
        </w:rPr>
        <w:t xml:space="preserve"> </w:t>
      </w:r>
      <w:r w:rsidR="00937314" w:rsidRPr="006134CB">
        <w:rPr>
          <w:rFonts w:ascii="Times New Roman" w:hAnsi="Times New Roman" w:cs="Times New Roman"/>
          <w:sz w:val="24"/>
          <w:szCs w:val="24"/>
        </w:rPr>
        <w:t xml:space="preserve">Установите программное обеспечение для записи и редактирования видео (например, </w:t>
      </w:r>
      <w:proofErr w:type="spellStart"/>
      <w:r w:rsidR="00937314" w:rsidRPr="006134CB">
        <w:rPr>
          <w:rFonts w:ascii="Times New Roman" w:hAnsi="Times New Roman" w:cs="Times New Roman"/>
          <w:sz w:val="24"/>
          <w:szCs w:val="24"/>
        </w:rPr>
        <w:t>Camtasia</w:t>
      </w:r>
      <w:proofErr w:type="spellEnd"/>
      <w:r w:rsidR="00937314" w:rsidRPr="006134CB">
        <w:rPr>
          <w:rFonts w:ascii="Times New Roman" w:hAnsi="Times New Roman" w:cs="Times New Roman"/>
          <w:sz w:val="24"/>
          <w:szCs w:val="24"/>
        </w:rPr>
        <w:t xml:space="preserve"> Studio или OBS Studio).</w:t>
      </w:r>
    </w:p>
    <w:p w14:paraId="0B9CB440" w14:textId="119CFC82" w:rsidR="00937314" w:rsidRPr="006134CB" w:rsidRDefault="00B804CA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ab/>
      </w:r>
      <w:r w:rsidR="00937314" w:rsidRPr="006134CB">
        <w:rPr>
          <w:rFonts w:ascii="Times New Roman" w:hAnsi="Times New Roman" w:cs="Times New Roman"/>
          <w:i/>
          <w:iCs/>
          <w:sz w:val="24"/>
          <w:szCs w:val="24"/>
        </w:rPr>
        <w:t>4. Запись видеоурока</w:t>
      </w:r>
      <w:r w:rsidRPr="006134C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37314" w:rsidRPr="006134CB">
        <w:rPr>
          <w:rFonts w:ascii="Times New Roman" w:hAnsi="Times New Roman" w:cs="Times New Roman"/>
          <w:sz w:val="24"/>
          <w:szCs w:val="24"/>
        </w:rPr>
        <w:t>Записывайте видео в тихом и хорошо освещенном месте.</w:t>
      </w:r>
      <w:r w:rsidRPr="006134CB">
        <w:rPr>
          <w:rFonts w:ascii="Times New Roman" w:hAnsi="Times New Roman" w:cs="Times New Roman"/>
          <w:sz w:val="24"/>
          <w:szCs w:val="24"/>
        </w:rPr>
        <w:t xml:space="preserve"> </w:t>
      </w:r>
      <w:r w:rsidR="00937314" w:rsidRPr="006134CB">
        <w:rPr>
          <w:rFonts w:ascii="Times New Roman" w:hAnsi="Times New Roman" w:cs="Times New Roman"/>
          <w:sz w:val="24"/>
          <w:szCs w:val="24"/>
        </w:rPr>
        <w:t>Разделите видео на логические части для удобства восприятия.</w:t>
      </w:r>
    </w:p>
    <w:p w14:paraId="4731035C" w14:textId="009AC7C7" w:rsidR="00937314" w:rsidRPr="006134CB" w:rsidRDefault="00B804CA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i/>
          <w:iCs/>
          <w:sz w:val="24"/>
          <w:szCs w:val="24"/>
        </w:rPr>
        <w:tab/>
        <w:t>5.</w:t>
      </w:r>
      <w:r w:rsidR="00937314" w:rsidRPr="006134CB">
        <w:rPr>
          <w:rFonts w:ascii="Times New Roman" w:hAnsi="Times New Roman" w:cs="Times New Roman"/>
          <w:i/>
          <w:iCs/>
          <w:sz w:val="24"/>
          <w:szCs w:val="24"/>
        </w:rPr>
        <w:t xml:space="preserve"> Монтаж и редактирование</w:t>
      </w:r>
      <w:r w:rsidRPr="006134C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37314" w:rsidRPr="006134CB">
        <w:rPr>
          <w:rFonts w:ascii="Times New Roman" w:hAnsi="Times New Roman" w:cs="Times New Roman"/>
          <w:sz w:val="24"/>
          <w:szCs w:val="24"/>
        </w:rPr>
        <w:t>Добавьте интерактивные элементы (вопросы, задания) для удержания внимания учащихся.</w:t>
      </w:r>
      <w:r w:rsidRPr="006134CB">
        <w:rPr>
          <w:rFonts w:ascii="Times New Roman" w:hAnsi="Times New Roman" w:cs="Times New Roman"/>
          <w:sz w:val="24"/>
          <w:szCs w:val="24"/>
        </w:rPr>
        <w:t xml:space="preserve"> </w:t>
      </w:r>
      <w:r w:rsidR="00937314" w:rsidRPr="006134CB">
        <w:rPr>
          <w:rFonts w:ascii="Times New Roman" w:hAnsi="Times New Roman" w:cs="Times New Roman"/>
          <w:sz w:val="24"/>
          <w:szCs w:val="24"/>
        </w:rPr>
        <w:t>Отредактируйте видео, чтобы убрать ненужные фрагменты и улучшить качество.</w:t>
      </w:r>
    </w:p>
    <w:p w14:paraId="5ECE2E04" w14:textId="54098E9B" w:rsidR="00937314" w:rsidRPr="006134CB" w:rsidRDefault="00B804CA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ab/>
      </w:r>
      <w:r w:rsidR="00937314" w:rsidRPr="006134CB">
        <w:rPr>
          <w:rFonts w:ascii="Times New Roman" w:hAnsi="Times New Roman" w:cs="Times New Roman"/>
          <w:i/>
          <w:iCs/>
          <w:sz w:val="24"/>
          <w:szCs w:val="24"/>
        </w:rPr>
        <w:t>6. Публикация и распространение</w:t>
      </w:r>
      <w:r w:rsidRPr="006134C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37314" w:rsidRPr="006134CB">
        <w:rPr>
          <w:rFonts w:ascii="Times New Roman" w:hAnsi="Times New Roman" w:cs="Times New Roman"/>
          <w:sz w:val="24"/>
          <w:szCs w:val="24"/>
        </w:rPr>
        <w:t>Загрузите видео на образовательные платформы или сайт</w:t>
      </w:r>
      <w:r w:rsidRPr="006134CB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937314" w:rsidRPr="006134CB">
        <w:rPr>
          <w:rFonts w:ascii="Times New Roman" w:hAnsi="Times New Roman" w:cs="Times New Roman"/>
          <w:sz w:val="24"/>
          <w:szCs w:val="24"/>
        </w:rPr>
        <w:t>.</w:t>
      </w:r>
      <w:r w:rsidRPr="006134CB">
        <w:rPr>
          <w:rFonts w:ascii="Times New Roman" w:hAnsi="Times New Roman" w:cs="Times New Roman"/>
          <w:sz w:val="24"/>
          <w:szCs w:val="24"/>
        </w:rPr>
        <w:t xml:space="preserve"> </w:t>
      </w:r>
      <w:r w:rsidR="00937314" w:rsidRPr="006134CB">
        <w:rPr>
          <w:rFonts w:ascii="Times New Roman" w:hAnsi="Times New Roman" w:cs="Times New Roman"/>
          <w:sz w:val="24"/>
          <w:szCs w:val="24"/>
        </w:rPr>
        <w:t xml:space="preserve">Обеспечьте доступ к видеоурокам для всех </w:t>
      </w:r>
      <w:r w:rsidRPr="006134CB">
        <w:rPr>
          <w:rFonts w:ascii="Times New Roman" w:hAnsi="Times New Roman" w:cs="Times New Roman"/>
          <w:sz w:val="24"/>
          <w:szCs w:val="24"/>
        </w:rPr>
        <w:t>об</w:t>
      </w:r>
      <w:r w:rsidR="00937314" w:rsidRPr="006134CB">
        <w:rPr>
          <w:rFonts w:ascii="Times New Roman" w:hAnsi="Times New Roman" w:cs="Times New Roman"/>
          <w:sz w:val="24"/>
          <w:szCs w:val="24"/>
        </w:rPr>
        <w:t>уча</w:t>
      </w:r>
      <w:r w:rsidRPr="006134CB">
        <w:rPr>
          <w:rFonts w:ascii="Times New Roman" w:hAnsi="Times New Roman" w:cs="Times New Roman"/>
          <w:sz w:val="24"/>
          <w:szCs w:val="24"/>
        </w:rPr>
        <w:t>ю</w:t>
      </w:r>
      <w:r w:rsidR="00937314" w:rsidRPr="006134CB">
        <w:rPr>
          <w:rFonts w:ascii="Times New Roman" w:hAnsi="Times New Roman" w:cs="Times New Roman"/>
          <w:sz w:val="24"/>
          <w:szCs w:val="24"/>
        </w:rPr>
        <w:t>щихся.</w:t>
      </w:r>
    </w:p>
    <w:p w14:paraId="6BF864F8" w14:textId="3EB8B673" w:rsidR="00937314" w:rsidRPr="006134CB" w:rsidRDefault="00B804CA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ab/>
      </w:r>
      <w:r w:rsidR="00937314" w:rsidRPr="00613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Алгоритм внедрения интерактивных ситуаций</w:t>
      </w:r>
    </w:p>
    <w:p w14:paraId="554F78A3" w14:textId="626D54BF" w:rsidR="00937314" w:rsidRPr="006134CB" w:rsidRDefault="00937314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i/>
          <w:iCs/>
          <w:sz w:val="24"/>
          <w:szCs w:val="24"/>
        </w:rPr>
        <w:t>1. Подготовка интерактивных материалов</w:t>
      </w:r>
      <w:r w:rsidR="00B804CA" w:rsidRPr="006134C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134CB">
        <w:rPr>
          <w:rFonts w:ascii="Times New Roman" w:hAnsi="Times New Roman" w:cs="Times New Roman"/>
          <w:sz w:val="24"/>
          <w:szCs w:val="24"/>
        </w:rPr>
        <w:t>Разработайте сценарии интерактивных ситуаций, соответствующие учебным целям.</w:t>
      </w:r>
      <w:r w:rsidR="00B804CA" w:rsidRPr="006134CB">
        <w:rPr>
          <w:rFonts w:ascii="Times New Roman" w:hAnsi="Times New Roman" w:cs="Times New Roman"/>
          <w:sz w:val="24"/>
          <w:szCs w:val="24"/>
        </w:rPr>
        <w:t xml:space="preserve"> </w:t>
      </w:r>
      <w:r w:rsidRPr="006134CB">
        <w:rPr>
          <w:rFonts w:ascii="Times New Roman" w:hAnsi="Times New Roman" w:cs="Times New Roman"/>
          <w:sz w:val="24"/>
          <w:szCs w:val="24"/>
        </w:rPr>
        <w:t>Подготовьте необходимые материалы и оборудование (интерактивные доски, компьютеры, планшеты).</w:t>
      </w:r>
    </w:p>
    <w:p w14:paraId="29F53111" w14:textId="47038FC7" w:rsidR="00937314" w:rsidRPr="006134CB" w:rsidRDefault="00B804CA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ab/>
      </w:r>
      <w:r w:rsidR="00937314" w:rsidRPr="006134CB">
        <w:rPr>
          <w:rFonts w:ascii="Times New Roman" w:hAnsi="Times New Roman" w:cs="Times New Roman"/>
          <w:i/>
          <w:iCs/>
          <w:sz w:val="24"/>
          <w:szCs w:val="24"/>
        </w:rPr>
        <w:t>2. Организация интерактивных занятий</w:t>
      </w:r>
      <w:r w:rsidRPr="006134C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37314" w:rsidRPr="006134CB">
        <w:rPr>
          <w:rFonts w:ascii="Times New Roman" w:hAnsi="Times New Roman" w:cs="Times New Roman"/>
          <w:sz w:val="24"/>
          <w:szCs w:val="24"/>
        </w:rPr>
        <w:t xml:space="preserve">Объясните </w:t>
      </w:r>
      <w:r w:rsidRPr="006134CB">
        <w:rPr>
          <w:rFonts w:ascii="Times New Roman" w:hAnsi="Times New Roman" w:cs="Times New Roman"/>
          <w:sz w:val="24"/>
          <w:szCs w:val="24"/>
        </w:rPr>
        <w:t>об</w:t>
      </w:r>
      <w:r w:rsidR="00937314" w:rsidRPr="006134CB">
        <w:rPr>
          <w:rFonts w:ascii="Times New Roman" w:hAnsi="Times New Roman" w:cs="Times New Roman"/>
          <w:sz w:val="24"/>
          <w:szCs w:val="24"/>
        </w:rPr>
        <w:t>уча</w:t>
      </w:r>
      <w:r w:rsidRPr="006134CB">
        <w:rPr>
          <w:rFonts w:ascii="Times New Roman" w:hAnsi="Times New Roman" w:cs="Times New Roman"/>
          <w:sz w:val="24"/>
          <w:szCs w:val="24"/>
        </w:rPr>
        <w:t>ю</w:t>
      </w:r>
      <w:r w:rsidR="00937314" w:rsidRPr="006134CB">
        <w:rPr>
          <w:rFonts w:ascii="Times New Roman" w:hAnsi="Times New Roman" w:cs="Times New Roman"/>
          <w:sz w:val="24"/>
          <w:szCs w:val="24"/>
        </w:rPr>
        <w:t>щимся цели и правила интерактивных занятий.</w:t>
      </w:r>
      <w:r w:rsidRPr="006134CB">
        <w:rPr>
          <w:rFonts w:ascii="Times New Roman" w:hAnsi="Times New Roman" w:cs="Times New Roman"/>
          <w:sz w:val="24"/>
          <w:szCs w:val="24"/>
        </w:rPr>
        <w:t xml:space="preserve"> </w:t>
      </w:r>
      <w:r w:rsidR="00937314" w:rsidRPr="006134CB">
        <w:rPr>
          <w:rFonts w:ascii="Times New Roman" w:hAnsi="Times New Roman" w:cs="Times New Roman"/>
          <w:sz w:val="24"/>
          <w:szCs w:val="24"/>
        </w:rPr>
        <w:t>Подготовьте техническое оснащение для проведения занятий.</w:t>
      </w:r>
    </w:p>
    <w:p w14:paraId="032A86E3" w14:textId="5AA384E7" w:rsidR="00937314" w:rsidRPr="006134CB" w:rsidRDefault="00B804CA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ab/>
      </w:r>
      <w:r w:rsidR="00937314" w:rsidRPr="006134CB">
        <w:rPr>
          <w:rFonts w:ascii="Times New Roman" w:hAnsi="Times New Roman" w:cs="Times New Roman"/>
          <w:i/>
          <w:iCs/>
          <w:sz w:val="24"/>
          <w:szCs w:val="24"/>
        </w:rPr>
        <w:t>3. Проведение интерактивных занятий</w:t>
      </w:r>
      <w:r w:rsidRPr="006134C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37314" w:rsidRPr="006134CB">
        <w:rPr>
          <w:rFonts w:ascii="Times New Roman" w:hAnsi="Times New Roman" w:cs="Times New Roman"/>
          <w:sz w:val="24"/>
          <w:szCs w:val="24"/>
        </w:rPr>
        <w:t>Начните занятие с вводной части, объяснив тему и цели.</w:t>
      </w:r>
      <w:r w:rsidRPr="006134CB">
        <w:rPr>
          <w:rFonts w:ascii="Times New Roman" w:hAnsi="Times New Roman" w:cs="Times New Roman"/>
          <w:sz w:val="24"/>
          <w:szCs w:val="24"/>
        </w:rPr>
        <w:t xml:space="preserve"> </w:t>
      </w:r>
      <w:r w:rsidR="00937314" w:rsidRPr="006134CB">
        <w:rPr>
          <w:rFonts w:ascii="Times New Roman" w:hAnsi="Times New Roman" w:cs="Times New Roman"/>
          <w:sz w:val="24"/>
          <w:szCs w:val="24"/>
        </w:rPr>
        <w:t xml:space="preserve">Используйте интерактивные методы (дискуссии, ролевые игры) для вовлечения </w:t>
      </w:r>
      <w:r w:rsidRPr="006134CB">
        <w:rPr>
          <w:rFonts w:ascii="Times New Roman" w:hAnsi="Times New Roman" w:cs="Times New Roman"/>
          <w:sz w:val="24"/>
          <w:szCs w:val="24"/>
        </w:rPr>
        <w:t>об</w:t>
      </w:r>
      <w:r w:rsidR="00937314" w:rsidRPr="006134CB">
        <w:rPr>
          <w:rFonts w:ascii="Times New Roman" w:hAnsi="Times New Roman" w:cs="Times New Roman"/>
          <w:sz w:val="24"/>
          <w:szCs w:val="24"/>
        </w:rPr>
        <w:t>уча</w:t>
      </w:r>
      <w:r w:rsidRPr="006134CB">
        <w:rPr>
          <w:rFonts w:ascii="Times New Roman" w:hAnsi="Times New Roman" w:cs="Times New Roman"/>
          <w:sz w:val="24"/>
          <w:szCs w:val="24"/>
        </w:rPr>
        <w:t>ю</w:t>
      </w:r>
      <w:r w:rsidR="00937314" w:rsidRPr="006134CB">
        <w:rPr>
          <w:rFonts w:ascii="Times New Roman" w:hAnsi="Times New Roman" w:cs="Times New Roman"/>
          <w:sz w:val="24"/>
          <w:szCs w:val="24"/>
        </w:rPr>
        <w:t>щихся.</w:t>
      </w:r>
      <w:r w:rsidRPr="006134CB">
        <w:rPr>
          <w:rFonts w:ascii="Times New Roman" w:hAnsi="Times New Roman" w:cs="Times New Roman"/>
          <w:sz w:val="24"/>
          <w:szCs w:val="24"/>
        </w:rPr>
        <w:t xml:space="preserve"> </w:t>
      </w:r>
      <w:r w:rsidR="00937314" w:rsidRPr="006134CB">
        <w:rPr>
          <w:rFonts w:ascii="Times New Roman" w:hAnsi="Times New Roman" w:cs="Times New Roman"/>
          <w:sz w:val="24"/>
          <w:szCs w:val="24"/>
        </w:rPr>
        <w:t>Завершите занятие рефлексией, обсудив результаты и выводы.</w:t>
      </w:r>
    </w:p>
    <w:p w14:paraId="70FD7890" w14:textId="1D4CFED0" w:rsidR="00EA58E9" w:rsidRPr="006134CB" w:rsidRDefault="00937314" w:rsidP="00F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4CB">
        <w:rPr>
          <w:rFonts w:ascii="Times New Roman" w:hAnsi="Times New Roman" w:cs="Times New Roman"/>
          <w:i/>
          <w:iCs/>
          <w:sz w:val="24"/>
          <w:szCs w:val="24"/>
        </w:rPr>
        <w:t>4. Оценка и анализ</w:t>
      </w:r>
      <w:r w:rsidR="00B804CA" w:rsidRPr="006134C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134CB">
        <w:rPr>
          <w:rFonts w:ascii="Times New Roman" w:hAnsi="Times New Roman" w:cs="Times New Roman"/>
          <w:sz w:val="24"/>
          <w:szCs w:val="24"/>
        </w:rPr>
        <w:t>Проведите оценку эффективности интерактивных занятий с помощью опросов и тестов.</w:t>
      </w:r>
      <w:r w:rsidR="00B804CA" w:rsidRPr="006134CB">
        <w:rPr>
          <w:rFonts w:ascii="Times New Roman" w:hAnsi="Times New Roman" w:cs="Times New Roman"/>
          <w:sz w:val="24"/>
          <w:szCs w:val="24"/>
        </w:rPr>
        <w:t xml:space="preserve"> </w:t>
      </w:r>
      <w:r w:rsidRPr="006134CB">
        <w:rPr>
          <w:rFonts w:ascii="Times New Roman" w:hAnsi="Times New Roman" w:cs="Times New Roman"/>
          <w:sz w:val="24"/>
          <w:szCs w:val="24"/>
        </w:rPr>
        <w:t>Анализируйте результаты и вносите коррективы в методику проведения занятий.</w:t>
      </w:r>
    </w:p>
    <w:p w14:paraId="1573A578" w14:textId="3C33ED8E" w:rsidR="00EA58E9" w:rsidRPr="006134CB" w:rsidRDefault="00937314" w:rsidP="006134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4CB">
        <w:rPr>
          <w:rFonts w:ascii="Times New Roman" w:hAnsi="Times New Roman" w:cs="Times New Roman"/>
          <w:sz w:val="24"/>
          <w:szCs w:val="24"/>
        </w:rPr>
        <w:t xml:space="preserve">Таким образом, внедрение видеоуроков и интерактивных ситуаций в образовательный процесс является перспективным направлением, способствующим повышению качества обучения и вовлеченности </w:t>
      </w:r>
      <w:r w:rsidR="00F65CF0" w:rsidRPr="006134CB">
        <w:rPr>
          <w:rFonts w:ascii="Times New Roman" w:hAnsi="Times New Roman" w:cs="Times New Roman"/>
          <w:sz w:val="24"/>
          <w:szCs w:val="24"/>
        </w:rPr>
        <w:t>студентов</w:t>
      </w:r>
      <w:r w:rsidRPr="006134CB">
        <w:rPr>
          <w:rFonts w:ascii="Times New Roman" w:hAnsi="Times New Roman" w:cs="Times New Roman"/>
          <w:sz w:val="24"/>
          <w:szCs w:val="24"/>
        </w:rPr>
        <w:t>. Рекомендации, представленные в данном исследовании, могут быть использованы преподавателями для разработки и реализации эффективных образовательных программ.</w:t>
      </w:r>
    </w:p>
    <w:sectPr w:rsidR="00EA58E9" w:rsidRPr="006134CB" w:rsidSect="00F65C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84"/>
    <w:rsid w:val="00030C2B"/>
    <w:rsid w:val="00053246"/>
    <w:rsid w:val="000D5F93"/>
    <w:rsid w:val="00187A70"/>
    <w:rsid w:val="001D6B88"/>
    <w:rsid w:val="00201F20"/>
    <w:rsid w:val="002120B1"/>
    <w:rsid w:val="00290D14"/>
    <w:rsid w:val="002E2680"/>
    <w:rsid w:val="002E69D8"/>
    <w:rsid w:val="00355C8E"/>
    <w:rsid w:val="003F7821"/>
    <w:rsid w:val="00400D08"/>
    <w:rsid w:val="004A0424"/>
    <w:rsid w:val="005027C9"/>
    <w:rsid w:val="005121BD"/>
    <w:rsid w:val="00527487"/>
    <w:rsid w:val="00534161"/>
    <w:rsid w:val="005B0660"/>
    <w:rsid w:val="005C44DE"/>
    <w:rsid w:val="005E3998"/>
    <w:rsid w:val="006134CB"/>
    <w:rsid w:val="00617E30"/>
    <w:rsid w:val="00657A7D"/>
    <w:rsid w:val="006C2F9F"/>
    <w:rsid w:val="006F5E59"/>
    <w:rsid w:val="00733B84"/>
    <w:rsid w:val="007B0EB6"/>
    <w:rsid w:val="007B1E40"/>
    <w:rsid w:val="00807862"/>
    <w:rsid w:val="008224B6"/>
    <w:rsid w:val="008522C4"/>
    <w:rsid w:val="008A0CC4"/>
    <w:rsid w:val="008F1AFC"/>
    <w:rsid w:val="00930D3B"/>
    <w:rsid w:val="00937314"/>
    <w:rsid w:val="009B0598"/>
    <w:rsid w:val="009B2876"/>
    <w:rsid w:val="00A741C9"/>
    <w:rsid w:val="00A77D4D"/>
    <w:rsid w:val="00A921F3"/>
    <w:rsid w:val="00B02F04"/>
    <w:rsid w:val="00B36A65"/>
    <w:rsid w:val="00B804CA"/>
    <w:rsid w:val="00BA2082"/>
    <w:rsid w:val="00BB4D10"/>
    <w:rsid w:val="00BC6DBB"/>
    <w:rsid w:val="00BE0F87"/>
    <w:rsid w:val="00CC4A73"/>
    <w:rsid w:val="00D15ACB"/>
    <w:rsid w:val="00D217B3"/>
    <w:rsid w:val="00D35E55"/>
    <w:rsid w:val="00D4455A"/>
    <w:rsid w:val="00D807BB"/>
    <w:rsid w:val="00DE3BAF"/>
    <w:rsid w:val="00DF4218"/>
    <w:rsid w:val="00EA58E9"/>
    <w:rsid w:val="00EB0C22"/>
    <w:rsid w:val="00EB68B7"/>
    <w:rsid w:val="00F17FC5"/>
    <w:rsid w:val="00F43E5B"/>
    <w:rsid w:val="00F6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2D5F"/>
  <w15:chartTrackingRefBased/>
  <w15:docId w15:val="{FDEC3145-F52D-492A-98DC-88E60FE0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15ACB"/>
    <w:rPr>
      <w:i/>
      <w:iCs/>
    </w:rPr>
  </w:style>
  <w:style w:type="paragraph" w:styleId="a5">
    <w:name w:val="List Paragraph"/>
    <w:basedOn w:val="a"/>
    <w:uiPriority w:val="34"/>
    <w:qFormat/>
    <w:rsid w:val="00807862"/>
    <w:pPr>
      <w:ind w:left="720"/>
      <w:contextualSpacing/>
    </w:pPr>
  </w:style>
  <w:style w:type="paragraph" w:customStyle="1" w:styleId="Default">
    <w:name w:val="Default"/>
    <w:rsid w:val="00D445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dcterms:created xsi:type="dcterms:W3CDTF">2025-01-22T13:27:00Z</dcterms:created>
  <dcterms:modified xsi:type="dcterms:W3CDTF">2025-01-23T18:57:00Z</dcterms:modified>
</cp:coreProperties>
</file>