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B8" w:rsidRDefault="00FA32B8" w:rsidP="00FA32B8">
      <w:pPr>
        <w:ind w:firstLine="567"/>
        <w:rPr>
          <w:b/>
          <w:i/>
          <w:sz w:val="28"/>
          <w:szCs w:val="28"/>
        </w:rPr>
      </w:pPr>
      <w:r w:rsidRPr="00FA32B8">
        <w:rPr>
          <w:b/>
          <w:i/>
          <w:sz w:val="28"/>
          <w:szCs w:val="28"/>
        </w:rPr>
        <w:t>Е. В. Костенко</w:t>
      </w:r>
    </w:p>
    <w:p w:rsidR="00FA32B8" w:rsidRPr="00FA32B8" w:rsidRDefault="00FA32B8" w:rsidP="00FA32B8">
      <w:pPr>
        <w:ind w:firstLine="567"/>
        <w:rPr>
          <w:i/>
          <w:sz w:val="28"/>
          <w:szCs w:val="28"/>
        </w:rPr>
      </w:pPr>
      <w:r w:rsidRPr="00FA32B8">
        <w:rPr>
          <w:i/>
          <w:sz w:val="28"/>
          <w:szCs w:val="28"/>
        </w:rPr>
        <w:t xml:space="preserve">д. </w:t>
      </w:r>
      <w:proofErr w:type="spellStart"/>
      <w:r w:rsidRPr="00FA32B8">
        <w:rPr>
          <w:i/>
          <w:sz w:val="28"/>
          <w:szCs w:val="28"/>
        </w:rPr>
        <w:t>Боровляны</w:t>
      </w:r>
      <w:proofErr w:type="spellEnd"/>
      <w:r w:rsidRPr="00FA32B8">
        <w:rPr>
          <w:i/>
          <w:sz w:val="28"/>
          <w:szCs w:val="28"/>
        </w:rPr>
        <w:t>, Минский р-н, ГУО "</w:t>
      </w:r>
      <w:proofErr w:type="spellStart"/>
      <w:r w:rsidRPr="00FA32B8">
        <w:rPr>
          <w:i/>
          <w:sz w:val="28"/>
          <w:szCs w:val="28"/>
        </w:rPr>
        <w:t>Боровлянская</w:t>
      </w:r>
      <w:proofErr w:type="spellEnd"/>
      <w:r w:rsidRPr="00FA32B8">
        <w:rPr>
          <w:i/>
          <w:sz w:val="28"/>
          <w:szCs w:val="28"/>
        </w:rPr>
        <w:t xml:space="preserve"> СШ № 2"</w:t>
      </w:r>
    </w:p>
    <w:p w:rsidR="002A34B8" w:rsidRDefault="002A34B8" w:rsidP="00FB2417">
      <w:pPr>
        <w:ind w:firstLine="567"/>
        <w:jc w:val="center"/>
        <w:rPr>
          <w:b/>
          <w:sz w:val="30"/>
          <w:szCs w:val="28"/>
        </w:rPr>
      </w:pPr>
    </w:p>
    <w:p w:rsidR="002A34B8" w:rsidRDefault="00983D97" w:rsidP="00FB2417">
      <w:pPr>
        <w:ind w:firstLine="567"/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ЭФФЕКТИВНЫЕ ФОРМЫ И МЕТОДЫ РАБОТЫ</w:t>
      </w:r>
    </w:p>
    <w:p w:rsidR="003D7353" w:rsidRPr="00FB2417" w:rsidRDefault="00983D97" w:rsidP="00FB2417">
      <w:pPr>
        <w:ind w:firstLine="567"/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 С ВЫСОКОМОТИВИРОВАННЫМИ УЧАЩИМИСЯ ПРИ ОБУЧЕНИИ РУССКОМУ ЯЗЫКУ И ЛИТЕРАТУРЕ</w:t>
      </w:r>
    </w:p>
    <w:p w:rsidR="003D7353" w:rsidRPr="00FB2417" w:rsidRDefault="003D7353" w:rsidP="00FB2417">
      <w:pPr>
        <w:ind w:firstLine="567"/>
        <w:jc w:val="both"/>
        <w:rPr>
          <w:sz w:val="30"/>
          <w:szCs w:val="28"/>
        </w:rPr>
      </w:pPr>
    </w:p>
    <w:p w:rsidR="003D7353" w:rsidRPr="00FB2417" w:rsidRDefault="003D7353" w:rsidP="00FB2417">
      <w:pPr>
        <w:ind w:firstLine="567"/>
        <w:jc w:val="both"/>
        <w:rPr>
          <w:sz w:val="30"/>
          <w:szCs w:val="28"/>
        </w:rPr>
      </w:pPr>
      <w:r w:rsidRPr="00FB2417">
        <w:rPr>
          <w:sz w:val="30"/>
          <w:szCs w:val="28"/>
        </w:rPr>
        <w:t xml:space="preserve">Работа с высокомотивированными учащимися в </w:t>
      </w:r>
      <w:r w:rsidRPr="00FB2417">
        <w:rPr>
          <w:sz w:val="30"/>
          <w:szCs w:val="28"/>
          <w:lang w:val="en-US"/>
        </w:rPr>
        <w:t>XXI</w:t>
      </w:r>
      <w:r w:rsidRPr="00FB2417">
        <w:rPr>
          <w:sz w:val="30"/>
          <w:szCs w:val="28"/>
        </w:rPr>
        <w:t xml:space="preserve"> веке требует и</w:t>
      </w:r>
      <w:r w:rsidRPr="00FB2417">
        <w:rPr>
          <w:sz w:val="30"/>
          <w:szCs w:val="28"/>
        </w:rPr>
        <w:t>з</w:t>
      </w:r>
      <w:r w:rsidRPr="00FB2417">
        <w:rPr>
          <w:sz w:val="30"/>
          <w:szCs w:val="28"/>
        </w:rPr>
        <w:t>менения форм деятельности в осуществлении качественной подготовки по предмету «Русский язык» и «Русская литература». Для достижения нам</w:t>
      </w:r>
      <w:r w:rsidRPr="00FB2417">
        <w:rPr>
          <w:sz w:val="30"/>
          <w:szCs w:val="28"/>
        </w:rPr>
        <w:t>е</w:t>
      </w:r>
      <w:r w:rsidRPr="00FB2417">
        <w:rPr>
          <w:sz w:val="30"/>
          <w:szCs w:val="28"/>
        </w:rPr>
        <w:t>ченных учебных целей на помощь учителю приходят дистанционные формы работы, которые доступны каждому педагогу, так как они имеют богатый набор инструментов, интерактивных средств для осуществления обучения на высоком уровне.</w:t>
      </w:r>
    </w:p>
    <w:p w:rsidR="003D7353" w:rsidRPr="00FB2417" w:rsidRDefault="003D7353" w:rsidP="00FB2417">
      <w:pPr>
        <w:ind w:firstLine="567"/>
        <w:jc w:val="both"/>
        <w:rPr>
          <w:sz w:val="30"/>
          <w:szCs w:val="28"/>
        </w:rPr>
      </w:pPr>
      <w:r w:rsidRPr="00FB2417">
        <w:rPr>
          <w:sz w:val="30"/>
          <w:szCs w:val="28"/>
        </w:rPr>
        <w:t>Дистанционная форма работы с высокомотивированными учащимися может включать занятия (лекции, семи</w:t>
      </w:r>
      <w:r w:rsidR="00441400">
        <w:rPr>
          <w:sz w:val="30"/>
          <w:szCs w:val="28"/>
        </w:rPr>
        <w:t xml:space="preserve">нары, дискуссии, </w:t>
      </w:r>
      <w:proofErr w:type="spellStart"/>
      <w:r w:rsidR="00441400">
        <w:rPr>
          <w:sz w:val="30"/>
          <w:szCs w:val="28"/>
        </w:rPr>
        <w:t>вебинары</w:t>
      </w:r>
      <w:proofErr w:type="spellEnd"/>
      <w:r w:rsidRPr="00FB2417">
        <w:rPr>
          <w:sz w:val="30"/>
          <w:szCs w:val="28"/>
        </w:rPr>
        <w:t>), пр</w:t>
      </w:r>
      <w:r w:rsidRPr="00FB2417">
        <w:rPr>
          <w:sz w:val="30"/>
          <w:szCs w:val="28"/>
        </w:rPr>
        <w:t>о</w:t>
      </w:r>
      <w:r w:rsidRPr="00FB2417">
        <w:rPr>
          <w:sz w:val="30"/>
          <w:szCs w:val="28"/>
        </w:rPr>
        <w:t xml:space="preserve">водимые с использованием </w:t>
      </w:r>
      <w:proofErr w:type="spellStart"/>
      <w:r w:rsidRPr="00FB2417">
        <w:rPr>
          <w:sz w:val="30"/>
          <w:szCs w:val="28"/>
        </w:rPr>
        <w:t>мессенджеров</w:t>
      </w:r>
      <w:proofErr w:type="spellEnd"/>
      <w:r w:rsidRPr="00FB2417">
        <w:rPr>
          <w:sz w:val="30"/>
          <w:szCs w:val="28"/>
        </w:rPr>
        <w:t xml:space="preserve">, </w:t>
      </w:r>
      <w:proofErr w:type="spellStart"/>
      <w:r w:rsidRPr="00FB2417">
        <w:rPr>
          <w:sz w:val="30"/>
          <w:szCs w:val="28"/>
        </w:rPr>
        <w:t>онлайн-программ</w:t>
      </w:r>
      <w:proofErr w:type="spellEnd"/>
      <w:r w:rsidRPr="00FB2417">
        <w:rPr>
          <w:sz w:val="30"/>
          <w:szCs w:val="28"/>
        </w:rPr>
        <w:t>; также пр</w:t>
      </w:r>
      <w:r w:rsidRPr="00FB2417">
        <w:rPr>
          <w:sz w:val="30"/>
          <w:szCs w:val="28"/>
        </w:rPr>
        <w:t>е</w:t>
      </w:r>
      <w:r w:rsidRPr="00FB2417">
        <w:rPr>
          <w:sz w:val="30"/>
          <w:szCs w:val="28"/>
        </w:rPr>
        <w:t xml:space="preserve">зентации, видео-уроки, которые можно успешно адаптировать в работу каждому педагогу, опираясь на </w:t>
      </w:r>
      <w:proofErr w:type="spellStart"/>
      <w:r w:rsidRPr="00FB2417">
        <w:rPr>
          <w:sz w:val="30"/>
          <w:szCs w:val="28"/>
        </w:rPr>
        <w:t>интернет-русурсы</w:t>
      </w:r>
      <w:proofErr w:type="spellEnd"/>
      <w:r w:rsidRPr="00FB2417">
        <w:rPr>
          <w:sz w:val="30"/>
          <w:szCs w:val="28"/>
        </w:rPr>
        <w:t>: образовательные са</w:t>
      </w:r>
      <w:r w:rsidRPr="00FB2417">
        <w:rPr>
          <w:sz w:val="30"/>
          <w:szCs w:val="28"/>
        </w:rPr>
        <w:t>й</w:t>
      </w:r>
      <w:r w:rsidRPr="00FB2417">
        <w:rPr>
          <w:sz w:val="30"/>
          <w:szCs w:val="28"/>
        </w:rPr>
        <w:t>ты, порталы, электронные библиотеки, аудио- и видеофрагме</w:t>
      </w:r>
      <w:r w:rsidR="00EC64EF">
        <w:rPr>
          <w:sz w:val="30"/>
          <w:szCs w:val="28"/>
        </w:rPr>
        <w:t>нты.</w:t>
      </w:r>
      <w:r w:rsidRPr="00FB2417">
        <w:rPr>
          <w:sz w:val="30"/>
          <w:szCs w:val="28"/>
        </w:rPr>
        <w:t xml:space="preserve"> С выс</w:t>
      </w:r>
      <w:r w:rsidRPr="00FB2417">
        <w:rPr>
          <w:sz w:val="30"/>
          <w:szCs w:val="28"/>
        </w:rPr>
        <w:t>о</w:t>
      </w:r>
      <w:r w:rsidRPr="00FB2417">
        <w:rPr>
          <w:sz w:val="30"/>
          <w:szCs w:val="28"/>
        </w:rPr>
        <w:t xml:space="preserve">комотивированными учащимися в своей деятельности я использую </w:t>
      </w:r>
      <w:proofErr w:type="spellStart"/>
      <w:r w:rsidRPr="00FB2417">
        <w:rPr>
          <w:sz w:val="30"/>
          <w:szCs w:val="28"/>
        </w:rPr>
        <w:t>о</w:t>
      </w:r>
      <w:r w:rsidRPr="00FB2417">
        <w:rPr>
          <w:sz w:val="30"/>
          <w:szCs w:val="28"/>
        </w:rPr>
        <w:t>н</w:t>
      </w:r>
      <w:r w:rsidRPr="00FB2417">
        <w:rPr>
          <w:sz w:val="30"/>
          <w:szCs w:val="28"/>
        </w:rPr>
        <w:t>лайн-занятия</w:t>
      </w:r>
      <w:proofErr w:type="spellEnd"/>
      <w:r w:rsidRPr="00FB2417">
        <w:rPr>
          <w:sz w:val="30"/>
          <w:szCs w:val="28"/>
        </w:rPr>
        <w:t>, аудио- и видеофрагменты, задействую материалы образов</w:t>
      </w:r>
      <w:r w:rsidRPr="00FB2417">
        <w:rPr>
          <w:sz w:val="30"/>
          <w:szCs w:val="28"/>
        </w:rPr>
        <w:t>а</w:t>
      </w:r>
      <w:r w:rsidRPr="00FB2417">
        <w:rPr>
          <w:sz w:val="30"/>
          <w:szCs w:val="28"/>
        </w:rPr>
        <w:t xml:space="preserve">тельных сайтов, таких, как: </w:t>
      </w:r>
      <w:proofErr w:type="spellStart"/>
      <w:r w:rsidRPr="00FB2417">
        <w:rPr>
          <w:sz w:val="30"/>
          <w:szCs w:val="28"/>
          <w:lang w:val="en-US"/>
        </w:rPr>
        <w:t>gramota</w:t>
      </w:r>
      <w:proofErr w:type="spellEnd"/>
      <w:r w:rsidRPr="00FB2417">
        <w:rPr>
          <w:sz w:val="30"/>
          <w:szCs w:val="28"/>
        </w:rPr>
        <w:t>.</w:t>
      </w:r>
      <w:proofErr w:type="spellStart"/>
      <w:r w:rsidRPr="00FB2417">
        <w:rPr>
          <w:sz w:val="30"/>
          <w:szCs w:val="28"/>
          <w:lang w:val="en-US"/>
        </w:rPr>
        <w:t>ru</w:t>
      </w:r>
      <w:proofErr w:type="spellEnd"/>
      <w:r w:rsidRPr="00FB2417">
        <w:rPr>
          <w:sz w:val="30"/>
          <w:szCs w:val="28"/>
        </w:rPr>
        <w:t xml:space="preserve">, </w:t>
      </w:r>
      <w:r w:rsidRPr="00FB2417">
        <w:rPr>
          <w:sz w:val="30"/>
          <w:szCs w:val="28"/>
          <w:lang w:val="en-US"/>
        </w:rPr>
        <w:t>Ling</w:t>
      </w:r>
      <w:r w:rsidRPr="00FB2417">
        <w:rPr>
          <w:sz w:val="30"/>
          <w:szCs w:val="28"/>
        </w:rPr>
        <w:t>.</w:t>
      </w:r>
      <w:r w:rsidRPr="00FB2417">
        <w:rPr>
          <w:sz w:val="30"/>
          <w:szCs w:val="28"/>
          <w:lang w:val="en-US"/>
        </w:rPr>
        <w:t>ling</w:t>
      </w:r>
      <w:r w:rsidRPr="00FB2417">
        <w:rPr>
          <w:sz w:val="30"/>
          <w:szCs w:val="28"/>
        </w:rPr>
        <w:t>.</w:t>
      </w:r>
      <w:proofErr w:type="spellStart"/>
      <w:r w:rsidRPr="00FB2417">
        <w:rPr>
          <w:sz w:val="30"/>
          <w:szCs w:val="28"/>
          <w:lang w:val="en-US"/>
        </w:rPr>
        <w:t>ru</w:t>
      </w:r>
      <w:proofErr w:type="spellEnd"/>
      <w:r w:rsidRPr="00FB2417">
        <w:rPr>
          <w:sz w:val="30"/>
          <w:szCs w:val="28"/>
        </w:rPr>
        <w:t xml:space="preserve">, </w:t>
      </w:r>
      <w:proofErr w:type="spellStart"/>
      <w:r w:rsidRPr="00FB2417">
        <w:rPr>
          <w:sz w:val="30"/>
          <w:szCs w:val="28"/>
          <w:lang w:val="en-US"/>
        </w:rPr>
        <w:t>Rus</w:t>
      </w:r>
      <w:proofErr w:type="spellEnd"/>
      <w:r w:rsidRPr="00FB2417">
        <w:rPr>
          <w:sz w:val="30"/>
          <w:szCs w:val="28"/>
        </w:rPr>
        <w:t>.</w:t>
      </w:r>
      <w:proofErr w:type="spellStart"/>
      <w:r w:rsidRPr="00FB2417">
        <w:rPr>
          <w:sz w:val="30"/>
          <w:szCs w:val="28"/>
          <w:lang w:val="en-US"/>
        </w:rPr>
        <w:t>pismo</w:t>
      </w:r>
      <w:proofErr w:type="spellEnd"/>
      <w:r w:rsidRPr="00FB2417">
        <w:rPr>
          <w:sz w:val="30"/>
          <w:szCs w:val="28"/>
        </w:rPr>
        <w:t>.</w:t>
      </w:r>
      <w:r w:rsidRPr="00FB2417">
        <w:rPr>
          <w:sz w:val="30"/>
          <w:szCs w:val="28"/>
          <w:lang w:val="en-US"/>
        </w:rPr>
        <w:t>net</w:t>
      </w:r>
      <w:r w:rsidRPr="00FB2417">
        <w:rPr>
          <w:sz w:val="30"/>
          <w:szCs w:val="28"/>
        </w:rPr>
        <w:t xml:space="preserve">, </w:t>
      </w:r>
      <w:proofErr w:type="spellStart"/>
      <w:r w:rsidRPr="00FB2417">
        <w:rPr>
          <w:sz w:val="30"/>
          <w:szCs w:val="28"/>
          <w:lang w:val="en-US"/>
        </w:rPr>
        <w:t>bako</w:t>
      </w:r>
      <w:r w:rsidRPr="00FB2417">
        <w:rPr>
          <w:sz w:val="30"/>
          <w:szCs w:val="28"/>
          <w:lang w:val="en-US"/>
        </w:rPr>
        <w:t>n</w:t>
      </w:r>
      <w:r w:rsidRPr="00FB2417">
        <w:rPr>
          <w:sz w:val="30"/>
          <w:szCs w:val="28"/>
          <w:lang w:val="en-US"/>
        </w:rPr>
        <w:t>kurs</w:t>
      </w:r>
      <w:proofErr w:type="spellEnd"/>
      <w:r w:rsidRPr="00FB2417">
        <w:rPr>
          <w:sz w:val="30"/>
          <w:szCs w:val="28"/>
        </w:rPr>
        <w:t>.</w:t>
      </w:r>
      <w:r w:rsidRPr="00FB2417">
        <w:rPr>
          <w:sz w:val="30"/>
          <w:szCs w:val="28"/>
          <w:lang w:val="en-US"/>
        </w:rPr>
        <w:t>by</w:t>
      </w:r>
      <w:r w:rsidRPr="00FB2417">
        <w:rPr>
          <w:sz w:val="30"/>
          <w:szCs w:val="28"/>
        </w:rPr>
        <w:t xml:space="preserve">, </w:t>
      </w:r>
      <w:proofErr w:type="spellStart"/>
      <w:r w:rsidRPr="00FB2417">
        <w:rPr>
          <w:sz w:val="30"/>
          <w:szCs w:val="28"/>
          <w:lang w:val="en-US"/>
        </w:rPr>
        <w:t>reshyct</w:t>
      </w:r>
      <w:proofErr w:type="spellEnd"/>
      <w:r w:rsidRPr="00FB2417">
        <w:rPr>
          <w:sz w:val="30"/>
          <w:szCs w:val="28"/>
        </w:rPr>
        <w:t>.</w:t>
      </w:r>
      <w:r w:rsidRPr="00FB2417">
        <w:rPr>
          <w:sz w:val="30"/>
          <w:szCs w:val="28"/>
          <w:lang w:val="en-US"/>
        </w:rPr>
        <w:t>by</w:t>
      </w:r>
      <w:r w:rsidRPr="00FB2417">
        <w:rPr>
          <w:sz w:val="30"/>
          <w:szCs w:val="28"/>
        </w:rPr>
        <w:t xml:space="preserve">, </w:t>
      </w:r>
      <w:proofErr w:type="spellStart"/>
      <w:r w:rsidRPr="00FB2417">
        <w:rPr>
          <w:sz w:val="30"/>
          <w:szCs w:val="28"/>
          <w:lang w:val="en-US"/>
        </w:rPr>
        <w:t>ruskorpora</w:t>
      </w:r>
      <w:proofErr w:type="spellEnd"/>
      <w:r w:rsidRPr="00FB2417">
        <w:rPr>
          <w:sz w:val="30"/>
          <w:szCs w:val="28"/>
        </w:rPr>
        <w:t>.</w:t>
      </w:r>
      <w:proofErr w:type="spellStart"/>
      <w:r w:rsidRPr="00FB2417">
        <w:rPr>
          <w:sz w:val="30"/>
          <w:szCs w:val="28"/>
          <w:lang w:val="en-US"/>
        </w:rPr>
        <w:t>ru</w:t>
      </w:r>
      <w:proofErr w:type="spellEnd"/>
      <w:r w:rsidRPr="00FB2417">
        <w:rPr>
          <w:sz w:val="30"/>
          <w:szCs w:val="28"/>
        </w:rPr>
        <w:t xml:space="preserve">, </w:t>
      </w:r>
      <w:proofErr w:type="spellStart"/>
      <w:r w:rsidRPr="00FB2417">
        <w:rPr>
          <w:sz w:val="30"/>
          <w:szCs w:val="28"/>
          <w:lang w:val="en-US"/>
        </w:rPr>
        <w:t>learningapps</w:t>
      </w:r>
      <w:proofErr w:type="spellEnd"/>
      <w:r w:rsidRPr="00FB2417">
        <w:rPr>
          <w:sz w:val="30"/>
          <w:szCs w:val="28"/>
        </w:rPr>
        <w:t>.</w:t>
      </w:r>
      <w:r w:rsidRPr="00FB2417">
        <w:rPr>
          <w:sz w:val="30"/>
          <w:szCs w:val="28"/>
          <w:lang w:val="en-US"/>
        </w:rPr>
        <w:t>org</w:t>
      </w:r>
      <w:r w:rsidRPr="00FB2417">
        <w:rPr>
          <w:sz w:val="30"/>
          <w:szCs w:val="28"/>
        </w:rPr>
        <w:t xml:space="preserve"> , </w:t>
      </w:r>
      <w:r w:rsidRPr="00FB2417">
        <w:rPr>
          <w:sz w:val="30"/>
          <w:szCs w:val="28"/>
          <w:lang w:val="en-US"/>
        </w:rPr>
        <w:t>www</w:t>
      </w:r>
      <w:r w:rsidRPr="00FB2417">
        <w:rPr>
          <w:sz w:val="30"/>
          <w:szCs w:val="28"/>
        </w:rPr>
        <w:t>.</w:t>
      </w:r>
      <w:proofErr w:type="spellStart"/>
      <w:r w:rsidRPr="00FB2417">
        <w:rPr>
          <w:sz w:val="30"/>
          <w:szCs w:val="28"/>
          <w:lang w:val="en-US"/>
        </w:rPr>
        <w:t>olimpis</w:t>
      </w:r>
      <w:proofErr w:type="spellEnd"/>
      <w:r w:rsidRPr="00FB2417">
        <w:rPr>
          <w:sz w:val="30"/>
          <w:szCs w:val="28"/>
        </w:rPr>
        <w:t>.</w:t>
      </w:r>
      <w:proofErr w:type="spellStart"/>
      <w:r w:rsidRPr="00FB2417">
        <w:rPr>
          <w:sz w:val="30"/>
          <w:szCs w:val="28"/>
          <w:lang w:val="en-US"/>
        </w:rPr>
        <w:t>ru</w:t>
      </w:r>
      <w:proofErr w:type="spellEnd"/>
      <w:r w:rsidR="00EC64EF">
        <w:rPr>
          <w:sz w:val="30"/>
          <w:szCs w:val="28"/>
        </w:rPr>
        <w:t>.</w:t>
      </w:r>
    </w:p>
    <w:p w:rsidR="003D7353" w:rsidRPr="00FB2417" w:rsidRDefault="003D7353" w:rsidP="00FB2417">
      <w:pPr>
        <w:ind w:firstLine="567"/>
        <w:jc w:val="both"/>
        <w:rPr>
          <w:sz w:val="30"/>
          <w:szCs w:val="28"/>
        </w:rPr>
      </w:pPr>
      <w:r w:rsidRPr="00FB2417">
        <w:rPr>
          <w:sz w:val="30"/>
          <w:szCs w:val="28"/>
        </w:rPr>
        <w:t>Личностно-ориентированный подход в обучении предполагает и</w:t>
      </w:r>
      <w:r w:rsidRPr="00FB2417">
        <w:rPr>
          <w:sz w:val="30"/>
          <w:szCs w:val="28"/>
        </w:rPr>
        <w:t>с</w:t>
      </w:r>
      <w:r w:rsidRPr="00FB2417">
        <w:rPr>
          <w:sz w:val="30"/>
          <w:szCs w:val="28"/>
        </w:rPr>
        <w:t>пользование индивидуальн</w:t>
      </w:r>
      <w:r w:rsidR="009E1B28">
        <w:rPr>
          <w:sz w:val="30"/>
          <w:szCs w:val="28"/>
        </w:rPr>
        <w:t>ых форм работы с учащи</w:t>
      </w:r>
      <w:r w:rsidR="004C7363">
        <w:rPr>
          <w:sz w:val="30"/>
          <w:szCs w:val="28"/>
        </w:rPr>
        <w:t>мися [3</w:t>
      </w:r>
      <w:r w:rsidRPr="00FB2417">
        <w:rPr>
          <w:sz w:val="30"/>
          <w:szCs w:val="28"/>
        </w:rPr>
        <w:t>]. Но за п</w:t>
      </w:r>
      <w:r w:rsidRPr="00FB2417">
        <w:rPr>
          <w:sz w:val="30"/>
          <w:szCs w:val="28"/>
        </w:rPr>
        <w:t>о</w:t>
      </w:r>
      <w:r w:rsidRPr="00FB2417">
        <w:rPr>
          <w:sz w:val="30"/>
          <w:szCs w:val="28"/>
        </w:rPr>
        <w:t>следнее десятилетие с учётом развития информационно-коммуникационных технологий и требований времени актуальным стан</w:t>
      </w:r>
      <w:r w:rsidRPr="00FB2417">
        <w:rPr>
          <w:sz w:val="30"/>
          <w:szCs w:val="28"/>
        </w:rPr>
        <w:t>о</w:t>
      </w:r>
      <w:r w:rsidRPr="00FB2417">
        <w:rPr>
          <w:sz w:val="30"/>
          <w:szCs w:val="28"/>
        </w:rPr>
        <w:t>вится применение групповой формы работы на учебных занятиях. Гру</w:t>
      </w:r>
      <w:r w:rsidRPr="00FB2417">
        <w:rPr>
          <w:sz w:val="30"/>
          <w:szCs w:val="28"/>
        </w:rPr>
        <w:t>п</w:t>
      </w:r>
      <w:r w:rsidR="00FA32B8">
        <w:rPr>
          <w:sz w:val="30"/>
          <w:szCs w:val="28"/>
        </w:rPr>
        <w:t>повая форма обучения получает</w:t>
      </w:r>
      <w:r w:rsidRPr="00FB2417">
        <w:rPr>
          <w:sz w:val="30"/>
          <w:szCs w:val="28"/>
        </w:rPr>
        <w:t xml:space="preserve"> всё большее распространение. В образ</w:t>
      </w:r>
      <w:r w:rsidRPr="00FB2417">
        <w:rPr>
          <w:sz w:val="30"/>
          <w:szCs w:val="28"/>
        </w:rPr>
        <w:t>о</w:t>
      </w:r>
      <w:r w:rsidRPr="00FB2417">
        <w:rPr>
          <w:sz w:val="30"/>
          <w:szCs w:val="28"/>
        </w:rPr>
        <w:t>вательной практике во всём мире наблюдается переход к активным и и</w:t>
      </w:r>
      <w:r w:rsidRPr="00FB2417">
        <w:rPr>
          <w:sz w:val="30"/>
          <w:szCs w:val="28"/>
        </w:rPr>
        <w:t>н</w:t>
      </w:r>
      <w:r w:rsidRPr="00FB2417">
        <w:rPr>
          <w:sz w:val="30"/>
          <w:szCs w:val="28"/>
        </w:rPr>
        <w:t xml:space="preserve">терактивным методам обучения, </w:t>
      </w:r>
      <w:r w:rsidR="00FA32B8">
        <w:rPr>
          <w:sz w:val="30"/>
          <w:szCs w:val="28"/>
        </w:rPr>
        <w:t>с использованием которых</w:t>
      </w:r>
      <w:r w:rsidRPr="00FB2417">
        <w:rPr>
          <w:sz w:val="30"/>
          <w:szCs w:val="28"/>
        </w:rPr>
        <w:t xml:space="preserve"> образовател</w:t>
      </w:r>
      <w:r w:rsidRPr="00FB2417">
        <w:rPr>
          <w:sz w:val="30"/>
          <w:szCs w:val="28"/>
        </w:rPr>
        <w:t>ь</w:t>
      </w:r>
      <w:r w:rsidRPr="00FB2417">
        <w:rPr>
          <w:sz w:val="30"/>
          <w:szCs w:val="28"/>
        </w:rPr>
        <w:t>ный про</w:t>
      </w:r>
      <w:r w:rsidR="00FA32B8">
        <w:rPr>
          <w:sz w:val="30"/>
          <w:szCs w:val="28"/>
        </w:rPr>
        <w:t>цесс</w:t>
      </w:r>
      <w:r w:rsidRPr="00FB2417">
        <w:rPr>
          <w:sz w:val="30"/>
          <w:szCs w:val="28"/>
        </w:rPr>
        <w:t xml:space="preserve"> стро</w:t>
      </w:r>
      <w:r w:rsidR="00FA32B8">
        <w:rPr>
          <w:sz w:val="30"/>
          <w:szCs w:val="28"/>
        </w:rPr>
        <w:t>ится</w:t>
      </w:r>
      <w:r w:rsidRPr="00FB2417">
        <w:rPr>
          <w:sz w:val="30"/>
          <w:szCs w:val="28"/>
        </w:rPr>
        <w:t xml:space="preserve"> как поисковая, исследовательская деятель</w:t>
      </w:r>
      <w:r w:rsidR="00FA32B8">
        <w:rPr>
          <w:sz w:val="30"/>
          <w:szCs w:val="28"/>
        </w:rPr>
        <w:t>ность с обменом мнениями в результате</w:t>
      </w:r>
      <w:r w:rsidRPr="00FB2417">
        <w:rPr>
          <w:sz w:val="30"/>
          <w:szCs w:val="28"/>
        </w:rPr>
        <w:t xml:space="preserve"> дискуссии. Таким образом осуществляе</w:t>
      </w:r>
      <w:r w:rsidRPr="00FB2417">
        <w:rPr>
          <w:sz w:val="30"/>
          <w:szCs w:val="28"/>
        </w:rPr>
        <w:t>т</w:t>
      </w:r>
      <w:r w:rsidRPr="00FB2417">
        <w:rPr>
          <w:sz w:val="30"/>
          <w:szCs w:val="28"/>
        </w:rPr>
        <w:t>ся принцип обучения посредством общения. Групповая работа способс</w:t>
      </w:r>
      <w:r w:rsidRPr="00FB2417">
        <w:rPr>
          <w:sz w:val="30"/>
          <w:szCs w:val="28"/>
        </w:rPr>
        <w:t>т</w:t>
      </w:r>
      <w:r w:rsidRPr="00FB2417">
        <w:rPr>
          <w:sz w:val="30"/>
          <w:szCs w:val="28"/>
        </w:rPr>
        <w:t>вует развитию у учащихся критического мышления, воспитывает сам</w:t>
      </w:r>
      <w:r w:rsidRPr="00FB2417">
        <w:rPr>
          <w:sz w:val="30"/>
          <w:szCs w:val="28"/>
        </w:rPr>
        <w:t>о</w:t>
      </w:r>
      <w:r w:rsidRPr="00FB2417">
        <w:rPr>
          <w:sz w:val="30"/>
          <w:szCs w:val="28"/>
        </w:rPr>
        <w:t>с</w:t>
      </w:r>
      <w:r w:rsidR="00FB2417">
        <w:rPr>
          <w:sz w:val="30"/>
          <w:szCs w:val="28"/>
        </w:rPr>
        <w:t>тоятельность, ответственность,</w:t>
      </w:r>
      <w:r w:rsidRPr="00FB2417">
        <w:rPr>
          <w:sz w:val="30"/>
          <w:szCs w:val="28"/>
        </w:rPr>
        <w:t xml:space="preserve"> инициативность, создаёт условия для с</w:t>
      </w:r>
      <w:r w:rsidRPr="00FB2417">
        <w:rPr>
          <w:sz w:val="30"/>
          <w:szCs w:val="28"/>
        </w:rPr>
        <w:t>о</w:t>
      </w:r>
      <w:r w:rsidRPr="00FB2417">
        <w:rPr>
          <w:sz w:val="30"/>
          <w:szCs w:val="28"/>
        </w:rPr>
        <w:t>трудничества и общения субъектов образовательного процесса, способс</w:t>
      </w:r>
      <w:r w:rsidRPr="00FB2417">
        <w:rPr>
          <w:sz w:val="30"/>
          <w:szCs w:val="28"/>
        </w:rPr>
        <w:t>т</w:t>
      </w:r>
      <w:r w:rsidRPr="00FB2417">
        <w:rPr>
          <w:sz w:val="30"/>
          <w:szCs w:val="28"/>
        </w:rPr>
        <w:t xml:space="preserve">вует развитию </w:t>
      </w:r>
      <w:proofErr w:type="spellStart"/>
      <w:r w:rsidRPr="00FB2417">
        <w:rPr>
          <w:sz w:val="30"/>
          <w:szCs w:val="28"/>
        </w:rPr>
        <w:t>креативности</w:t>
      </w:r>
      <w:proofErr w:type="spellEnd"/>
      <w:r w:rsidRPr="00FB2417">
        <w:rPr>
          <w:sz w:val="30"/>
          <w:szCs w:val="28"/>
        </w:rPr>
        <w:t xml:space="preserve"> и рефлексивных способностей, усиливает о</w:t>
      </w:r>
      <w:r w:rsidRPr="00FB2417">
        <w:rPr>
          <w:sz w:val="30"/>
          <w:szCs w:val="28"/>
        </w:rPr>
        <w:t>п</w:t>
      </w:r>
      <w:r w:rsidRPr="00FB2417">
        <w:rPr>
          <w:sz w:val="30"/>
          <w:szCs w:val="28"/>
        </w:rPr>
        <w:t>тимистическую самооценку, с которой ребёнок приходит в школу, разв</w:t>
      </w:r>
      <w:r w:rsidRPr="00FB2417">
        <w:rPr>
          <w:sz w:val="30"/>
          <w:szCs w:val="28"/>
        </w:rPr>
        <w:t>и</w:t>
      </w:r>
      <w:r w:rsidRPr="00FB2417">
        <w:rPr>
          <w:sz w:val="30"/>
          <w:szCs w:val="28"/>
        </w:rPr>
        <w:t>вает интерес к предмету и формирует познавательную мотивацию, вкл</w:t>
      </w:r>
      <w:r w:rsidRPr="00FB2417">
        <w:rPr>
          <w:sz w:val="30"/>
          <w:szCs w:val="28"/>
        </w:rPr>
        <w:t>ю</w:t>
      </w:r>
      <w:r w:rsidRPr="00FB2417">
        <w:rPr>
          <w:sz w:val="30"/>
          <w:szCs w:val="28"/>
        </w:rPr>
        <w:t xml:space="preserve">чает </w:t>
      </w:r>
      <w:proofErr w:type="spellStart"/>
      <w:r w:rsidRPr="00FB2417">
        <w:rPr>
          <w:sz w:val="30"/>
          <w:szCs w:val="28"/>
        </w:rPr>
        <w:t>взаимопознание</w:t>
      </w:r>
      <w:proofErr w:type="spellEnd"/>
      <w:r w:rsidRPr="00FB2417">
        <w:rPr>
          <w:sz w:val="30"/>
          <w:szCs w:val="28"/>
        </w:rPr>
        <w:t>, формирующее чувство прича</w:t>
      </w:r>
      <w:r w:rsidR="000F5E20">
        <w:rPr>
          <w:sz w:val="30"/>
          <w:szCs w:val="28"/>
        </w:rPr>
        <w:t>стности к группе [1</w:t>
      </w:r>
      <w:r w:rsidRPr="00FB2417">
        <w:rPr>
          <w:sz w:val="30"/>
          <w:szCs w:val="28"/>
        </w:rPr>
        <w:t xml:space="preserve">]. </w:t>
      </w:r>
      <w:r w:rsidRPr="00FB2417">
        <w:rPr>
          <w:sz w:val="30"/>
          <w:szCs w:val="28"/>
        </w:rPr>
        <w:lastRenderedPageBreak/>
        <w:t>Работа в па</w:t>
      </w:r>
      <w:r w:rsidR="000C7D27">
        <w:rPr>
          <w:sz w:val="30"/>
          <w:szCs w:val="28"/>
        </w:rPr>
        <w:t xml:space="preserve">рах, в группах </w:t>
      </w:r>
      <w:r w:rsidRPr="00FB2417">
        <w:rPr>
          <w:sz w:val="30"/>
          <w:szCs w:val="28"/>
        </w:rPr>
        <w:t>является необходимым условием успешного обучения одарённых и высокомотивированных учащихся, потому как п</w:t>
      </w:r>
      <w:r w:rsidRPr="00FB2417">
        <w:rPr>
          <w:sz w:val="30"/>
          <w:szCs w:val="28"/>
        </w:rPr>
        <w:t>о</w:t>
      </w:r>
      <w:r w:rsidRPr="00FB2417">
        <w:rPr>
          <w:sz w:val="30"/>
          <w:szCs w:val="28"/>
        </w:rPr>
        <w:t>следние могут проявлять свои способности, не привлекая внимание всего класса. В процессе работы в группе, объясняя тему одноклассникам, од</w:t>
      </w:r>
      <w:r w:rsidRPr="00FB2417">
        <w:rPr>
          <w:sz w:val="30"/>
          <w:szCs w:val="28"/>
        </w:rPr>
        <w:t>а</w:t>
      </w:r>
      <w:r w:rsidRPr="00FB2417">
        <w:rPr>
          <w:sz w:val="30"/>
          <w:szCs w:val="28"/>
        </w:rPr>
        <w:t>рённые и высокомотивированные учащиеся совершенствуют свои знания и умения, при этом не обос</w:t>
      </w:r>
      <w:r w:rsidR="000C7D27">
        <w:rPr>
          <w:sz w:val="30"/>
          <w:szCs w:val="28"/>
        </w:rPr>
        <w:t>обляются от класса. По содержанию и орган</w:t>
      </w:r>
      <w:r w:rsidR="000C7D27">
        <w:rPr>
          <w:sz w:val="30"/>
          <w:szCs w:val="28"/>
        </w:rPr>
        <w:t>и</w:t>
      </w:r>
      <w:r w:rsidR="000C7D27">
        <w:rPr>
          <w:sz w:val="30"/>
          <w:szCs w:val="28"/>
        </w:rPr>
        <w:t xml:space="preserve">зации образовательного процесса </w:t>
      </w:r>
      <w:r w:rsidRPr="00FB2417">
        <w:rPr>
          <w:sz w:val="30"/>
          <w:szCs w:val="28"/>
        </w:rPr>
        <w:t>групповая форма работы соответст</w:t>
      </w:r>
      <w:r w:rsidR="000C7D27">
        <w:rPr>
          <w:sz w:val="30"/>
          <w:szCs w:val="28"/>
        </w:rPr>
        <w:t xml:space="preserve">вует </w:t>
      </w:r>
      <w:proofErr w:type="spellStart"/>
      <w:r w:rsidR="000C7D27">
        <w:rPr>
          <w:sz w:val="30"/>
          <w:szCs w:val="28"/>
        </w:rPr>
        <w:t>компетентностному</w:t>
      </w:r>
      <w:proofErr w:type="spellEnd"/>
      <w:r w:rsidR="000C7D27">
        <w:rPr>
          <w:sz w:val="30"/>
          <w:szCs w:val="28"/>
        </w:rPr>
        <w:t xml:space="preserve"> подходу</w:t>
      </w:r>
      <w:r w:rsidRPr="00FB2417">
        <w:rPr>
          <w:sz w:val="30"/>
          <w:szCs w:val="28"/>
        </w:rPr>
        <w:t>, поскольку спо</w:t>
      </w:r>
      <w:r w:rsidR="00EC64EF">
        <w:rPr>
          <w:sz w:val="30"/>
          <w:szCs w:val="28"/>
        </w:rPr>
        <w:t xml:space="preserve">собствует </w:t>
      </w:r>
      <w:r w:rsidR="000C7D27">
        <w:rPr>
          <w:sz w:val="30"/>
          <w:szCs w:val="28"/>
        </w:rPr>
        <w:t>развитию как</w:t>
      </w:r>
      <w:r w:rsidRPr="00FB2417">
        <w:rPr>
          <w:sz w:val="30"/>
          <w:szCs w:val="28"/>
        </w:rPr>
        <w:t xml:space="preserve"> пре</w:t>
      </w:r>
      <w:r w:rsidRPr="00FB2417">
        <w:rPr>
          <w:sz w:val="30"/>
          <w:szCs w:val="28"/>
        </w:rPr>
        <w:t>д</w:t>
      </w:r>
      <w:r w:rsidRPr="00FB2417">
        <w:rPr>
          <w:sz w:val="30"/>
          <w:szCs w:val="28"/>
        </w:rPr>
        <w:t>метных,</w:t>
      </w:r>
      <w:r w:rsidR="000C7D27">
        <w:rPr>
          <w:sz w:val="30"/>
          <w:szCs w:val="28"/>
        </w:rPr>
        <w:t xml:space="preserve"> так</w:t>
      </w:r>
      <w:r w:rsidRPr="00FB2417">
        <w:rPr>
          <w:sz w:val="30"/>
          <w:szCs w:val="28"/>
        </w:rPr>
        <w:t xml:space="preserve"> и ключевых компетенций.</w:t>
      </w:r>
    </w:p>
    <w:p w:rsidR="00CF14F2" w:rsidRDefault="003D7353" w:rsidP="00FB2417">
      <w:pPr>
        <w:ind w:firstLine="567"/>
        <w:jc w:val="both"/>
        <w:rPr>
          <w:sz w:val="30"/>
          <w:szCs w:val="28"/>
        </w:rPr>
      </w:pPr>
      <w:r w:rsidRPr="00FB2417">
        <w:rPr>
          <w:sz w:val="30"/>
          <w:szCs w:val="28"/>
        </w:rPr>
        <w:t>Ещё одной важной составляющей для эффективного обучения выс</w:t>
      </w:r>
      <w:r w:rsidRPr="00FB2417">
        <w:rPr>
          <w:sz w:val="30"/>
          <w:szCs w:val="28"/>
        </w:rPr>
        <w:t>о</w:t>
      </w:r>
      <w:r w:rsidRPr="00FB2417">
        <w:rPr>
          <w:sz w:val="30"/>
          <w:szCs w:val="28"/>
        </w:rPr>
        <w:t>комотивир</w:t>
      </w:r>
      <w:r w:rsidR="000C7D27">
        <w:rPr>
          <w:sz w:val="30"/>
          <w:szCs w:val="28"/>
        </w:rPr>
        <w:t>ованных учащихся</w:t>
      </w:r>
      <w:r w:rsidRPr="00FB2417">
        <w:rPr>
          <w:sz w:val="30"/>
          <w:szCs w:val="28"/>
        </w:rPr>
        <w:t xml:space="preserve"> являются игровые формы работы. Урок-суд, урок-путешествие, устный журнал, урок-диспут, литературная гостиная, виртуальное путешествие, </w:t>
      </w:r>
      <w:proofErr w:type="spellStart"/>
      <w:r w:rsidRPr="00FB2417">
        <w:rPr>
          <w:sz w:val="30"/>
          <w:szCs w:val="28"/>
        </w:rPr>
        <w:t>квиз</w:t>
      </w:r>
      <w:proofErr w:type="spellEnd"/>
      <w:r w:rsidRPr="00FB2417">
        <w:rPr>
          <w:sz w:val="30"/>
          <w:szCs w:val="28"/>
        </w:rPr>
        <w:t xml:space="preserve">, литературный </w:t>
      </w:r>
      <w:proofErr w:type="spellStart"/>
      <w:r w:rsidRPr="00FB2417">
        <w:rPr>
          <w:sz w:val="30"/>
          <w:szCs w:val="28"/>
        </w:rPr>
        <w:t>сторителлинг</w:t>
      </w:r>
      <w:proofErr w:type="spellEnd"/>
      <w:r w:rsidRPr="00FB2417">
        <w:rPr>
          <w:sz w:val="30"/>
          <w:szCs w:val="28"/>
        </w:rPr>
        <w:t xml:space="preserve">, </w:t>
      </w:r>
      <w:proofErr w:type="spellStart"/>
      <w:r w:rsidRPr="00FB2417">
        <w:rPr>
          <w:sz w:val="30"/>
          <w:szCs w:val="28"/>
        </w:rPr>
        <w:t>бриколаж</w:t>
      </w:r>
      <w:proofErr w:type="spellEnd"/>
      <w:r w:rsidRPr="00FB2417">
        <w:rPr>
          <w:sz w:val="30"/>
          <w:szCs w:val="28"/>
        </w:rPr>
        <w:t xml:space="preserve">, </w:t>
      </w:r>
      <w:proofErr w:type="spellStart"/>
      <w:r w:rsidRPr="00FB2417">
        <w:rPr>
          <w:sz w:val="30"/>
          <w:szCs w:val="28"/>
        </w:rPr>
        <w:t>квест</w:t>
      </w:r>
      <w:proofErr w:type="spellEnd"/>
      <w:r w:rsidRPr="00FB2417">
        <w:rPr>
          <w:sz w:val="30"/>
          <w:szCs w:val="28"/>
        </w:rPr>
        <w:t xml:space="preserve"> – эти игровые формы занятий выступают неотъемлемой составля</w:t>
      </w:r>
      <w:r w:rsidRPr="00FB2417">
        <w:rPr>
          <w:sz w:val="30"/>
          <w:szCs w:val="28"/>
        </w:rPr>
        <w:t>ю</w:t>
      </w:r>
      <w:r w:rsidRPr="00FB2417">
        <w:rPr>
          <w:sz w:val="30"/>
          <w:szCs w:val="28"/>
        </w:rPr>
        <w:t>щей в работе современного педагога с высокомотивированным учащим</w:t>
      </w:r>
      <w:r w:rsidRPr="00FB2417">
        <w:rPr>
          <w:sz w:val="30"/>
          <w:szCs w:val="28"/>
        </w:rPr>
        <w:t>и</w:t>
      </w:r>
      <w:r w:rsidRPr="00FB2417">
        <w:rPr>
          <w:sz w:val="30"/>
          <w:szCs w:val="28"/>
        </w:rPr>
        <w:t>ся, так как игра способна создать условия для опти</w:t>
      </w:r>
      <w:r w:rsidR="009E1B28">
        <w:rPr>
          <w:sz w:val="30"/>
          <w:szCs w:val="28"/>
        </w:rPr>
        <w:t>мального проявления и всестороннего</w:t>
      </w:r>
      <w:r w:rsidRPr="00FB2417">
        <w:rPr>
          <w:sz w:val="30"/>
          <w:szCs w:val="28"/>
        </w:rPr>
        <w:t xml:space="preserve"> развития личности</w:t>
      </w:r>
      <w:r w:rsidR="009E1B28">
        <w:rPr>
          <w:sz w:val="30"/>
          <w:szCs w:val="28"/>
        </w:rPr>
        <w:t xml:space="preserve"> каждого из </w:t>
      </w:r>
      <w:r w:rsidRPr="00FB2417">
        <w:rPr>
          <w:sz w:val="30"/>
          <w:szCs w:val="28"/>
        </w:rPr>
        <w:t xml:space="preserve">участников педагогического процесса, является мощным средством сближения людей, развития </w:t>
      </w:r>
      <w:proofErr w:type="spellStart"/>
      <w:r w:rsidRPr="00FB2417">
        <w:rPr>
          <w:sz w:val="30"/>
          <w:szCs w:val="28"/>
        </w:rPr>
        <w:t>кре</w:t>
      </w:r>
      <w:r w:rsidRPr="00FB2417">
        <w:rPr>
          <w:sz w:val="30"/>
          <w:szCs w:val="28"/>
        </w:rPr>
        <w:t>а</w:t>
      </w:r>
      <w:r w:rsidRPr="00FB2417">
        <w:rPr>
          <w:sz w:val="30"/>
          <w:szCs w:val="28"/>
        </w:rPr>
        <w:t>тивности</w:t>
      </w:r>
      <w:proofErr w:type="spellEnd"/>
      <w:r w:rsidRPr="00FB2417">
        <w:rPr>
          <w:sz w:val="30"/>
          <w:szCs w:val="28"/>
        </w:rPr>
        <w:t>, преодоления пассивности, а также вызывает положительные эмоции, создающие необходимый фон для успешного усвоения знаний.</w:t>
      </w:r>
    </w:p>
    <w:p w:rsidR="00BF41DF" w:rsidRDefault="004F1628" w:rsidP="00FB2417">
      <w:pPr>
        <w:ind w:firstLine="567"/>
        <w:jc w:val="both"/>
        <w:rPr>
          <w:sz w:val="30"/>
          <w:szCs w:val="28"/>
        </w:rPr>
      </w:pPr>
      <w:r>
        <w:rPr>
          <w:sz w:val="30"/>
          <w:szCs w:val="28"/>
        </w:rPr>
        <w:t>В работе с высокомотивированными и одарёнными учащимися п</w:t>
      </w:r>
      <w:r w:rsidR="000F5E20">
        <w:rPr>
          <w:sz w:val="30"/>
          <w:szCs w:val="28"/>
        </w:rPr>
        <w:t xml:space="preserve">ри обучении русской </w:t>
      </w:r>
      <w:r>
        <w:rPr>
          <w:sz w:val="30"/>
          <w:szCs w:val="28"/>
        </w:rPr>
        <w:t>литературе я применяю игр</w:t>
      </w:r>
      <w:r w:rsidR="0080024C">
        <w:rPr>
          <w:sz w:val="30"/>
          <w:szCs w:val="28"/>
        </w:rPr>
        <w:t xml:space="preserve">овые техники: творческий метод </w:t>
      </w:r>
      <w:r w:rsidR="0080024C" w:rsidRPr="007756F6">
        <w:rPr>
          <w:color w:val="000000" w:themeColor="text1"/>
          <w:sz w:val="30"/>
          <w:szCs w:val="28"/>
          <w:shd w:val="clear" w:color="auto" w:fill="FFFFFF"/>
        </w:rPr>
        <w:t>«</w:t>
      </w:r>
      <w:r w:rsidR="0080024C">
        <w:rPr>
          <w:sz w:val="30"/>
          <w:szCs w:val="28"/>
        </w:rPr>
        <w:t>Соавтор</w:t>
      </w:r>
      <w:r w:rsidR="0080024C" w:rsidRPr="007756F6">
        <w:rPr>
          <w:color w:val="000000" w:themeColor="text1"/>
          <w:sz w:val="30"/>
          <w:szCs w:val="28"/>
          <w:shd w:val="clear" w:color="auto" w:fill="FFFFFF"/>
        </w:rPr>
        <w:t>»</w:t>
      </w:r>
      <w:r>
        <w:rPr>
          <w:sz w:val="30"/>
          <w:szCs w:val="28"/>
        </w:rPr>
        <w:t xml:space="preserve">, </w:t>
      </w:r>
      <w:proofErr w:type="spellStart"/>
      <w:r>
        <w:rPr>
          <w:sz w:val="30"/>
          <w:szCs w:val="28"/>
        </w:rPr>
        <w:t>бриколаж</w:t>
      </w:r>
      <w:proofErr w:type="spellEnd"/>
      <w:r>
        <w:rPr>
          <w:sz w:val="30"/>
          <w:szCs w:val="28"/>
        </w:rPr>
        <w:t xml:space="preserve">, </w:t>
      </w:r>
      <w:proofErr w:type="spellStart"/>
      <w:r>
        <w:rPr>
          <w:sz w:val="30"/>
          <w:szCs w:val="28"/>
        </w:rPr>
        <w:t>сторителлинг</w:t>
      </w:r>
      <w:proofErr w:type="spellEnd"/>
      <w:r>
        <w:rPr>
          <w:sz w:val="30"/>
          <w:szCs w:val="28"/>
        </w:rPr>
        <w:t>.</w:t>
      </w:r>
    </w:p>
    <w:p w:rsidR="003D7353" w:rsidRDefault="0080024C" w:rsidP="00FB2417">
      <w:pPr>
        <w:ind w:firstLine="567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Метод </w:t>
      </w:r>
      <w:r w:rsidRPr="007756F6">
        <w:rPr>
          <w:color w:val="000000" w:themeColor="text1"/>
          <w:sz w:val="30"/>
          <w:szCs w:val="28"/>
          <w:shd w:val="clear" w:color="auto" w:fill="FFFFFF"/>
        </w:rPr>
        <w:t>«</w:t>
      </w:r>
      <w:r>
        <w:rPr>
          <w:sz w:val="30"/>
          <w:szCs w:val="28"/>
        </w:rPr>
        <w:t>Соавтор</w:t>
      </w:r>
      <w:r w:rsidRPr="007756F6">
        <w:rPr>
          <w:color w:val="000000" w:themeColor="text1"/>
          <w:sz w:val="30"/>
          <w:szCs w:val="28"/>
          <w:shd w:val="clear" w:color="auto" w:fill="FFFFFF"/>
        </w:rPr>
        <w:t>»</w:t>
      </w:r>
      <w:r w:rsidR="00CF14F2">
        <w:rPr>
          <w:sz w:val="30"/>
          <w:szCs w:val="28"/>
        </w:rPr>
        <w:t xml:space="preserve"> эффе</w:t>
      </w:r>
      <w:r>
        <w:rPr>
          <w:sz w:val="30"/>
          <w:szCs w:val="28"/>
        </w:rPr>
        <w:t xml:space="preserve">ктивен на занятиях по предмету </w:t>
      </w:r>
      <w:r w:rsidRPr="007756F6">
        <w:rPr>
          <w:color w:val="000000" w:themeColor="text1"/>
          <w:sz w:val="30"/>
          <w:szCs w:val="28"/>
          <w:shd w:val="clear" w:color="auto" w:fill="FFFFFF"/>
        </w:rPr>
        <w:t>«</w:t>
      </w:r>
      <w:r w:rsidR="00CF14F2">
        <w:rPr>
          <w:sz w:val="30"/>
          <w:szCs w:val="28"/>
        </w:rPr>
        <w:t>Русская л</w:t>
      </w:r>
      <w:r w:rsidR="00CF14F2">
        <w:rPr>
          <w:sz w:val="30"/>
          <w:szCs w:val="28"/>
        </w:rPr>
        <w:t>и</w:t>
      </w:r>
      <w:r w:rsidR="00CF14F2">
        <w:rPr>
          <w:sz w:val="30"/>
          <w:szCs w:val="28"/>
        </w:rPr>
        <w:t>тера</w:t>
      </w:r>
      <w:r>
        <w:rPr>
          <w:sz w:val="30"/>
          <w:szCs w:val="28"/>
        </w:rPr>
        <w:t>тура</w:t>
      </w:r>
      <w:r w:rsidRPr="007756F6">
        <w:rPr>
          <w:color w:val="000000" w:themeColor="text1"/>
          <w:sz w:val="30"/>
          <w:szCs w:val="28"/>
          <w:shd w:val="clear" w:color="auto" w:fill="FFFFFF"/>
        </w:rPr>
        <w:t>»</w:t>
      </w:r>
      <w:r w:rsidR="00CF14F2">
        <w:rPr>
          <w:sz w:val="30"/>
          <w:szCs w:val="28"/>
        </w:rPr>
        <w:t>, когда педагог ставит своей целью</w:t>
      </w:r>
      <w:r w:rsidR="003D7353" w:rsidRPr="00FB2417">
        <w:rPr>
          <w:sz w:val="30"/>
          <w:szCs w:val="28"/>
        </w:rPr>
        <w:t xml:space="preserve"> </w:t>
      </w:r>
      <w:r w:rsidR="004F1628">
        <w:rPr>
          <w:sz w:val="30"/>
          <w:szCs w:val="28"/>
        </w:rPr>
        <w:t xml:space="preserve">развитие коммуникативной, </w:t>
      </w:r>
      <w:proofErr w:type="spellStart"/>
      <w:r w:rsidR="004F1628">
        <w:rPr>
          <w:sz w:val="30"/>
          <w:szCs w:val="28"/>
        </w:rPr>
        <w:t>культ</w:t>
      </w:r>
      <w:r w:rsidR="002A34B8">
        <w:rPr>
          <w:sz w:val="30"/>
          <w:szCs w:val="28"/>
        </w:rPr>
        <w:t>уротворческой</w:t>
      </w:r>
      <w:proofErr w:type="spellEnd"/>
      <w:r w:rsidR="002A34B8">
        <w:rPr>
          <w:sz w:val="30"/>
          <w:szCs w:val="28"/>
        </w:rPr>
        <w:t xml:space="preserve"> компетенций</w:t>
      </w:r>
      <w:r w:rsidR="00CF14F2">
        <w:rPr>
          <w:sz w:val="30"/>
          <w:szCs w:val="28"/>
        </w:rPr>
        <w:t xml:space="preserve"> учащихся. Суть метода: учащимся предлагается одна строка в качестве темы стихотворно</w:t>
      </w:r>
      <w:r w:rsidR="00BF41DF">
        <w:rPr>
          <w:sz w:val="30"/>
          <w:szCs w:val="28"/>
        </w:rPr>
        <w:t>го текста, который каждый участник иг</w:t>
      </w:r>
      <w:r>
        <w:rPr>
          <w:sz w:val="30"/>
          <w:szCs w:val="28"/>
        </w:rPr>
        <w:t xml:space="preserve">ры должен продолжить по </w:t>
      </w:r>
      <w:r w:rsidR="00BF41DF">
        <w:rPr>
          <w:sz w:val="30"/>
          <w:szCs w:val="28"/>
        </w:rPr>
        <w:t>установленным правилам. Результатом такой творческой деятельности может быть четверостишие с законченным смыслом или целое стихотворение в несколько строф. М</w:t>
      </w:r>
      <w:r w:rsidR="00BF41DF">
        <w:rPr>
          <w:sz w:val="30"/>
          <w:szCs w:val="28"/>
        </w:rPr>
        <w:t>е</w:t>
      </w:r>
      <w:r w:rsidR="00BF41DF">
        <w:rPr>
          <w:sz w:val="30"/>
          <w:szCs w:val="28"/>
        </w:rPr>
        <w:t>тод может быть использован непосредственно на учебном занятии, а та</w:t>
      </w:r>
      <w:r w:rsidR="00BF41DF">
        <w:rPr>
          <w:sz w:val="30"/>
          <w:szCs w:val="28"/>
        </w:rPr>
        <w:t>к</w:t>
      </w:r>
      <w:r w:rsidR="00BF41DF">
        <w:rPr>
          <w:sz w:val="30"/>
          <w:szCs w:val="28"/>
        </w:rPr>
        <w:t xml:space="preserve">же дистанционно посредством </w:t>
      </w:r>
      <w:proofErr w:type="spellStart"/>
      <w:r w:rsidR="00BF41DF">
        <w:rPr>
          <w:sz w:val="30"/>
          <w:szCs w:val="28"/>
        </w:rPr>
        <w:t>мессенджеров</w:t>
      </w:r>
      <w:proofErr w:type="spellEnd"/>
      <w:r w:rsidR="00BF41DF">
        <w:rPr>
          <w:sz w:val="30"/>
          <w:szCs w:val="28"/>
        </w:rPr>
        <w:t xml:space="preserve"> и социальных сетей, в инд</w:t>
      </w:r>
      <w:r w:rsidR="00BF41DF">
        <w:rPr>
          <w:sz w:val="30"/>
          <w:szCs w:val="28"/>
        </w:rPr>
        <w:t>и</w:t>
      </w:r>
      <w:r w:rsidR="00BF41DF">
        <w:rPr>
          <w:sz w:val="30"/>
          <w:szCs w:val="28"/>
        </w:rPr>
        <w:t>видуальной, парной или групповой форме реализации.</w:t>
      </w:r>
    </w:p>
    <w:p w:rsidR="004F1628" w:rsidRDefault="003B5EA4" w:rsidP="00FB2417">
      <w:pPr>
        <w:ind w:firstLine="567"/>
        <w:jc w:val="both"/>
        <w:rPr>
          <w:sz w:val="30"/>
          <w:szCs w:val="28"/>
        </w:rPr>
      </w:pPr>
      <w:proofErr w:type="spellStart"/>
      <w:r>
        <w:rPr>
          <w:sz w:val="30"/>
          <w:szCs w:val="28"/>
        </w:rPr>
        <w:t>Сторителлинг</w:t>
      </w:r>
      <w:proofErr w:type="spellEnd"/>
      <w:r>
        <w:rPr>
          <w:sz w:val="30"/>
          <w:szCs w:val="28"/>
        </w:rPr>
        <w:t xml:space="preserve"> представляет собой объяснение материала литерату</w:t>
      </w:r>
      <w:r>
        <w:rPr>
          <w:sz w:val="30"/>
          <w:szCs w:val="28"/>
        </w:rPr>
        <w:t>р</w:t>
      </w:r>
      <w:r>
        <w:rPr>
          <w:sz w:val="30"/>
          <w:szCs w:val="28"/>
        </w:rPr>
        <w:t>ного произведения в виде рассказывания истор</w:t>
      </w:r>
      <w:r w:rsidR="002A34B8">
        <w:rPr>
          <w:sz w:val="30"/>
          <w:szCs w:val="28"/>
        </w:rPr>
        <w:t>ий. Опорной составляющей</w:t>
      </w:r>
      <w:r>
        <w:rPr>
          <w:sz w:val="30"/>
          <w:szCs w:val="28"/>
        </w:rPr>
        <w:t xml:space="preserve"> метода выступают ключевые слова (герои, даты, события, предметы), с помощью которых строится история. </w:t>
      </w:r>
      <w:proofErr w:type="spellStart"/>
      <w:r>
        <w:rPr>
          <w:sz w:val="30"/>
          <w:szCs w:val="28"/>
        </w:rPr>
        <w:t>Сторителли</w:t>
      </w:r>
      <w:r w:rsidR="002A34B8">
        <w:rPr>
          <w:sz w:val="30"/>
          <w:szCs w:val="28"/>
        </w:rPr>
        <w:t>нг</w:t>
      </w:r>
      <w:proofErr w:type="spellEnd"/>
      <w:r w:rsidR="002A34B8">
        <w:rPr>
          <w:sz w:val="30"/>
          <w:szCs w:val="28"/>
        </w:rPr>
        <w:t xml:space="preserve"> развивает творческие способности</w:t>
      </w:r>
      <w:r>
        <w:rPr>
          <w:sz w:val="30"/>
          <w:szCs w:val="28"/>
        </w:rPr>
        <w:t>, логическое мышление, коммуникативные навыки.</w:t>
      </w:r>
    </w:p>
    <w:p w:rsidR="003B5EA4" w:rsidRPr="003B5EA4" w:rsidRDefault="0080024C" w:rsidP="00FB2417">
      <w:pPr>
        <w:ind w:firstLine="567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Метод </w:t>
      </w:r>
      <w:r w:rsidRPr="007756F6">
        <w:rPr>
          <w:color w:val="000000" w:themeColor="text1"/>
          <w:sz w:val="30"/>
          <w:szCs w:val="28"/>
          <w:shd w:val="clear" w:color="auto" w:fill="FFFFFF"/>
        </w:rPr>
        <w:t>«</w:t>
      </w:r>
      <w:proofErr w:type="spellStart"/>
      <w:r>
        <w:rPr>
          <w:sz w:val="30"/>
          <w:szCs w:val="28"/>
        </w:rPr>
        <w:t>Бриколаж</w:t>
      </w:r>
      <w:proofErr w:type="spellEnd"/>
      <w:r w:rsidRPr="007756F6">
        <w:rPr>
          <w:color w:val="000000" w:themeColor="text1"/>
          <w:sz w:val="30"/>
          <w:szCs w:val="28"/>
          <w:shd w:val="clear" w:color="auto" w:fill="FFFFFF"/>
        </w:rPr>
        <w:t>»</w:t>
      </w:r>
      <w:r w:rsidR="003B5EA4">
        <w:rPr>
          <w:sz w:val="30"/>
          <w:szCs w:val="28"/>
        </w:rPr>
        <w:t xml:space="preserve"> (от фр. </w:t>
      </w:r>
      <w:proofErr w:type="spellStart"/>
      <w:r w:rsidR="003B5EA4">
        <w:rPr>
          <w:sz w:val="30"/>
          <w:szCs w:val="28"/>
          <w:lang w:val="en-US"/>
        </w:rPr>
        <w:t>bricolage</w:t>
      </w:r>
      <w:proofErr w:type="spellEnd"/>
      <w:r w:rsidR="003B5EA4">
        <w:rPr>
          <w:sz w:val="30"/>
          <w:szCs w:val="28"/>
        </w:rPr>
        <w:t xml:space="preserve"> </w:t>
      </w:r>
      <w:r w:rsidR="003B5EA4" w:rsidRPr="003B5EA4">
        <w:rPr>
          <w:sz w:val="30"/>
          <w:szCs w:val="28"/>
        </w:rPr>
        <w:t xml:space="preserve">— </w:t>
      </w:r>
      <w:r w:rsidR="003B5EA4">
        <w:rPr>
          <w:sz w:val="30"/>
          <w:szCs w:val="28"/>
        </w:rPr>
        <w:t>поделка) означает создание предмета или объекта из подручных материа</w:t>
      </w:r>
      <w:r w:rsidR="00642E23">
        <w:rPr>
          <w:sz w:val="30"/>
          <w:szCs w:val="28"/>
        </w:rPr>
        <w:t>лов, без специально созда</w:t>
      </w:r>
      <w:r w:rsidR="00642E23">
        <w:rPr>
          <w:sz w:val="30"/>
          <w:szCs w:val="28"/>
        </w:rPr>
        <w:t>н</w:t>
      </w:r>
      <w:r w:rsidR="00642E23">
        <w:rPr>
          <w:sz w:val="30"/>
          <w:szCs w:val="28"/>
        </w:rPr>
        <w:t>ных инструментов</w:t>
      </w:r>
      <w:r w:rsidR="003B5EA4">
        <w:rPr>
          <w:sz w:val="30"/>
          <w:szCs w:val="28"/>
        </w:rPr>
        <w:t xml:space="preserve">. </w:t>
      </w:r>
      <w:r w:rsidR="00642E23">
        <w:rPr>
          <w:sz w:val="30"/>
          <w:szCs w:val="28"/>
        </w:rPr>
        <w:t xml:space="preserve">На уроках русской литературы используем различные предметы: игрушки, письмо, зеркало, посуду и т.д. — для установления </w:t>
      </w:r>
      <w:r w:rsidR="00642E23">
        <w:rPr>
          <w:sz w:val="30"/>
          <w:szCs w:val="28"/>
        </w:rPr>
        <w:lastRenderedPageBreak/>
        <w:t>ассоциативных связей между данными предметами и литературным пр</w:t>
      </w:r>
      <w:r w:rsidR="00642E23">
        <w:rPr>
          <w:sz w:val="30"/>
          <w:szCs w:val="28"/>
        </w:rPr>
        <w:t>о</w:t>
      </w:r>
      <w:r w:rsidR="00642E23">
        <w:rPr>
          <w:sz w:val="30"/>
          <w:szCs w:val="28"/>
        </w:rPr>
        <w:t xml:space="preserve">изведением и его автором. Результатом </w:t>
      </w:r>
      <w:proofErr w:type="spellStart"/>
      <w:r w:rsidR="00642E23">
        <w:rPr>
          <w:sz w:val="30"/>
          <w:szCs w:val="28"/>
        </w:rPr>
        <w:t>бриколажа</w:t>
      </w:r>
      <w:proofErr w:type="spellEnd"/>
      <w:r w:rsidR="00642E23">
        <w:rPr>
          <w:sz w:val="30"/>
          <w:szCs w:val="28"/>
        </w:rPr>
        <w:t xml:space="preserve"> является рассказыв</w:t>
      </w:r>
      <w:r w:rsidR="00642E23">
        <w:rPr>
          <w:sz w:val="30"/>
          <w:szCs w:val="28"/>
        </w:rPr>
        <w:t>а</w:t>
      </w:r>
      <w:r w:rsidR="00642E23">
        <w:rPr>
          <w:sz w:val="30"/>
          <w:szCs w:val="28"/>
        </w:rPr>
        <w:t>ние истории о произведении, где д</w:t>
      </w:r>
      <w:r w:rsidR="002A34B8">
        <w:rPr>
          <w:sz w:val="30"/>
          <w:szCs w:val="28"/>
        </w:rPr>
        <w:t>ействую</w:t>
      </w:r>
      <w:r w:rsidR="00642E23">
        <w:rPr>
          <w:sz w:val="30"/>
          <w:szCs w:val="28"/>
        </w:rPr>
        <w:t xml:space="preserve">т </w:t>
      </w:r>
      <w:r>
        <w:rPr>
          <w:sz w:val="30"/>
          <w:szCs w:val="28"/>
        </w:rPr>
        <w:t xml:space="preserve">данные предметы. Игровой метод </w:t>
      </w:r>
      <w:r w:rsidRPr="007756F6">
        <w:rPr>
          <w:color w:val="000000" w:themeColor="text1"/>
          <w:sz w:val="30"/>
          <w:szCs w:val="28"/>
          <w:shd w:val="clear" w:color="auto" w:fill="FFFFFF"/>
        </w:rPr>
        <w:t>«</w:t>
      </w:r>
      <w:proofErr w:type="spellStart"/>
      <w:r>
        <w:rPr>
          <w:sz w:val="30"/>
          <w:szCs w:val="28"/>
        </w:rPr>
        <w:t>Бриколаж</w:t>
      </w:r>
      <w:proofErr w:type="spellEnd"/>
      <w:r w:rsidRPr="007756F6">
        <w:rPr>
          <w:color w:val="000000" w:themeColor="text1"/>
          <w:sz w:val="30"/>
          <w:szCs w:val="28"/>
          <w:shd w:val="clear" w:color="auto" w:fill="FFFFFF"/>
        </w:rPr>
        <w:t>»</w:t>
      </w:r>
      <w:r w:rsidR="00642E23">
        <w:rPr>
          <w:sz w:val="30"/>
          <w:szCs w:val="28"/>
        </w:rPr>
        <w:t xml:space="preserve"> развивает </w:t>
      </w:r>
      <w:proofErr w:type="spellStart"/>
      <w:r w:rsidR="00642E23">
        <w:rPr>
          <w:sz w:val="30"/>
          <w:szCs w:val="28"/>
        </w:rPr>
        <w:t>креативность</w:t>
      </w:r>
      <w:proofErr w:type="spellEnd"/>
      <w:r w:rsidR="00642E23">
        <w:rPr>
          <w:sz w:val="30"/>
          <w:szCs w:val="28"/>
        </w:rPr>
        <w:t>, нестандартное мышление</w:t>
      </w:r>
      <w:r w:rsidR="002A34B8">
        <w:rPr>
          <w:sz w:val="30"/>
          <w:szCs w:val="28"/>
        </w:rPr>
        <w:t>, умение создавать новое из имеющегося старого.</w:t>
      </w:r>
    </w:p>
    <w:p w:rsidR="003D7353" w:rsidRDefault="003D7353" w:rsidP="00FB2417">
      <w:pPr>
        <w:ind w:firstLine="567"/>
        <w:jc w:val="both"/>
        <w:rPr>
          <w:sz w:val="30"/>
          <w:szCs w:val="28"/>
        </w:rPr>
      </w:pPr>
      <w:r w:rsidRPr="00FB2417">
        <w:rPr>
          <w:sz w:val="30"/>
          <w:szCs w:val="28"/>
        </w:rPr>
        <w:t xml:space="preserve">Среди игровых форм работы особое место занимают </w:t>
      </w:r>
      <w:proofErr w:type="spellStart"/>
      <w:r w:rsidRPr="00FB2417">
        <w:rPr>
          <w:sz w:val="30"/>
          <w:szCs w:val="28"/>
        </w:rPr>
        <w:t>арт-педагогические</w:t>
      </w:r>
      <w:proofErr w:type="spellEnd"/>
      <w:r w:rsidRPr="00FB2417">
        <w:rPr>
          <w:sz w:val="30"/>
          <w:szCs w:val="28"/>
        </w:rPr>
        <w:t xml:space="preserve"> </w:t>
      </w:r>
      <w:proofErr w:type="spellStart"/>
      <w:r w:rsidRPr="00FB2417">
        <w:rPr>
          <w:sz w:val="30"/>
          <w:szCs w:val="28"/>
        </w:rPr>
        <w:t>игротехники</w:t>
      </w:r>
      <w:proofErr w:type="spellEnd"/>
      <w:r w:rsidRPr="00FB2417">
        <w:rPr>
          <w:sz w:val="30"/>
          <w:szCs w:val="28"/>
        </w:rPr>
        <w:t>, которые можно определить как игровые приёмы обучения с использованием средств художественной выразител</w:t>
      </w:r>
      <w:r w:rsidRPr="00FB2417">
        <w:rPr>
          <w:sz w:val="30"/>
          <w:szCs w:val="28"/>
        </w:rPr>
        <w:t>ь</w:t>
      </w:r>
      <w:r w:rsidRPr="00FB2417">
        <w:rPr>
          <w:sz w:val="30"/>
          <w:szCs w:val="28"/>
        </w:rPr>
        <w:t>н</w:t>
      </w:r>
      <w:r w:rsidR="007756F6">
        <w:rPr>
          <w:sz w:val="30"/>
          <w:szCs w:val="28"/>
        </w:rPr>
        <w:t>ости. С</w:t>
      </w:r>
      <w:r w:rsidRPr="00FB2417">
        <w:rPr>
          <w:sz w:val="30"/>
          <w:szCs w:val="28"/>
        </w:rPr>
        <w:t xml:space="preserve">мысл </w:t>
      </w:r>
      <w:proofErr w:type="spellStart"/>
      <w:r w:rsidRPr="00FB2417">
        <w:rPr>
          <w:sz w:val="30"/>
          <w:szCs w:val="28"/>
        </w:rPr>
        <w:t>арт-педагогического</w:t>
      </w:r>
      <w:proofErr w:type="spellEnd"/>
      <w:r w:rsidRPr="00FB2417">
        <w:rPr>
          <w:sz w:val="30"/>
          <w:szCs w:val="28"/>
        </w:rPr>
        <w:t xml:space="preserve"> направления заключается в обучении и воспитании посредств</w:t>
      </w:r>
      <w:r w:rsidR="009E1B28">
        <w:rPr>
          <w:sz w:val="30"/>
          <w:szCs w:val="28"/>
        </w:rPr>
        <w:t>ом художе</w:t>
      </w:r>
      <w:r w:rsidR="00FA32B8">
        <w:rPr>
          <w:sz w:val="30"/>
          <w:szCs w:val="28"/>
        </w:rPr>
        <w:t xml:space="preserve">ственного творчества. </w:t>
      </w:r>
      <w:proofErr w:type="spellStart"/>
      <w:r w:rsidR="00E515F4">
        <w:rPr>
          <w:sz w:val="30"/>
          <w:szCs w:val="28"/>
        </w:rPr>
        <w:t>Арт-техники</w:t>
      </w:r>
      <w:proofErr w:type="spellEnd"/>
      <w:r w:rsidR="00E515F4">
        <w:rPr>
          <w:sz w:val="30"/>
          <w:szCs w:val="28"/>
        </w:rPr>
        <w:t xml:space="preserve"> ра</w:t>
      </w:r>
      <w:r w:rsidR="00E515F4">
        <w:rPr>
          <w:sz w:val="30"/>
          <w:szCs w:val="28"/>
        </w:rPr>
        <w:t>с</w:t>
      </w:r>
      <w:r w:rsidR="00E515F4">
        <w:rPr>
          <w:sz w:val="30"/>
          <w:szCs w:val="28"/>
        </w:rPr>
        <w:t>крывают</w:t>
      </w:r>
      <w:r w:rsidR="00FB2417">
        <w:rPr>
          <w:sz w:val="30"/>
          <w:szCs w:val="28"/>
        </w:rPr>
        <w:t xml:space="preserve"> сильные стороны</w:t>
      </w:r>
      <w:r w:rsidRPr="00FB2417">
        <w:rPr>
          <w:sz w:val="30"/>
          <w:szCs w:val="28"/>
        </w:rPr>
        <w:t xml:space="preserve"> личности и обладают свойством внутренней поддержки и восстановления цело</w:t>
      </w:r>
      <w:r w:rsidR="00FA32B8">
        <w:rPr>
          <w:sz w:val="30"/>
          <w:szCs w:val="28"/>
        </w:rPr>
        <w:t>стности человека</w:t>
      </w:r>
      <w:r w:rsidR="00FA32B8" w:rsidRPr="00FA32B8">
        <w:rPr>
          <w:sz w:val="30"/>
          <w:szCs w:val="28"/>
        </w:rPr>
        <w:t xml:space="preserve"> </w:t>
      </w:r>
      <w:r w:rsidR="00FA32B8">
        <w:rPr>
          <w:sz w:val="30"/>
          <w:szCs w:val="28"/>
        </w:rPr>
        <w:t>[2</w:t>
      </w:r>
      <w:r w:rsidR="00FA32B8" w:rsidRPr="00FB2417">
        <w:rPr>
          <w:sz w:val="30"/>
          <w:szCs w:val="28"/>
        </w:rPr>
        <w:t>]</w:t>
      </w:r>
      <w:r w:rsidR="00FA32B8">
        <w:rPr>
          <w:sz w:val="30"/>
          <w:szCs w:val="28"/>
        </w:rPr>
        <w:t>.</w:t>
      </w:r>
    </w:p>
    <w:p w:rsidR="00E515F4" w:rsidRPr="007756F6" w:rsidRDefault="00E515F4" w:rsidP="007756F6">
      <w:pPr>
        <w:pStyle w:val="stk-rese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30"/>
          <w:szCs w:val="28"/>
        </w:rPr>
      </w:pPr>
      <w:r w:rsidRPr="007756F6">
        <w:rPr>
          <w:sz w:val="30"/>
          <w:szCs w:val="28"/>
        </w:rPr>
        <w:t>На уроках русского языка в работе с высокомотивированными уч</w:t>
      </w:r>
      <w:r w:rsidRPr="007756F6">
        <w:rPr>
          <w:sz w:val="30"/>
          <w:szCs w:val="28"/>
        </w:rPr>
        <w:t>а</w:t>
      </w:r>
      <w:r w:rsidRPr="007756F6">
        <w:rPr>
          <w:sz w:val="30"/>
          <w:szCs w:val="28"/>
        </w:rPr>
        <w:t xml:space="preserve">щимися актуальным является метод создания </w:t>
      </w:r>
      <w:proofErr w:type="spellStart"/>
      <w:r w:rsidRPr="007756F6">
        <w:rPr>
          <w:sz w:val="30"/>
          <w:szCs w:val="28"/>
        </w:rPr>
        <w:t>интеллект-карт</w:t>
      </w:r>
      <w:proofErr w:type="spellEnd"/>
      <w:r w:rsidR="007756F6">
        <w:rPr>
          <w:color w:val="000000" w:themeColor="text1"/>
          <w:sz w:val="30"/>
          <w:szCs w:val="28"/>
          <w:shd w:val="clear" w:color="auto" w:fill="FFFFFF"/>
        </w:rPr>
        <w:t xml:space="preserve"> (англ. — </w:t>
      </w:r>
      <w:proofErr w:type="spellStart"/>
      <w:r w:rsidR="007756F6" w:rsidRPr="007756F6">
        <w:rPr>
          <w:color w:val="000000" w:themeColor="text1"/>
          <w:sz w:val="30"/>
          <w:szCs w:val="28"/>
          <w:shd w:val="clear" w:color="auto" w:fill="FFFFFF"/>
        </w:rPr>
        <w:t>mind</w:t>
      </w:r>
      <w:proofErr w:type="spellEnd"/>
      <w:r w:rsidR="007756F6" w:rsidRPr="007756F6">
        <w:rPr>
          <w:color w:val="000000" w:themeColor="text1"/>
          <w:sz w:val="30"/>
          <w:szCs w:val="28"/>
          <w:shd w:val="clear" w:color="auto" w:fill="FFFFFF"/>
        </w:rPr>
        <w:t xml:space="preserve"> </w:t>
      </w:r>
      <w:proofErr w:type="spellStart"/>
      <w:r w:rsidR="007756F6" w:rsidRPr="007756F6">
        <w:rPr>
          <w:color w:val="000000" w:themeColor="text1"/>
          <w:sz w:val="30"/>
          <w:szCs w:val="28"/>
          <w:shd w:val="clear" w:color="auto" w:fill="FFFFFF"/>
        </w:rPr>
        <w:t>map</w:t>
      </w:r>
      <w:proofErr w:type="spellEnd"/>
      <w:r w:rsidR="007756F6" w:rsidRPr="007756F6">
        <w:rPr>
          <w:color w:val="000000" w:themeColor="text1"/>
          <w:sz w:val="30"/>
          <w:szCs w:val="28"/>
          <w:shd w:val="clear" w:color="auto" w:fill="FFFFFF"/>
        </w:rPr>
        <w:t xml:space="preserve">). Метод предполагает </w:t>
      </w:r>
      <w:r w:rsidRPr="007756F6">
        <w:rPr>
          <w:color w:val="000000" w:themeColor="text1"/>
          <w:sz w:val="30"/>
          <w:szCs w:val="28"/>
          <w:shd w:val="clear" w:color="auto" w:fill="FFFFFF"/>
        </w:rPr>
        <w:t>визуальное представление информации, отражающее системные связи между целым и его частями. Такая ди</w:t>
      </w:r>
      <w:r w:rsidRPr="007756F6">
        <w:rPr>
          <w:color w:val="000000" w:themeColor="text1"/>
          <w:sz w:val="30"/>
          <w:szCs w:val="28"/>
          <w:shd w:val="clear" w:color="auto" w:fill="FFFFFF"/>
        </w:rPr>
        <w:t>а</w:t>
      </w:r>
      <w:r w:rsidRPr="007756F6">
        <w:rPr>
          <w:color w:val="000000" w:themeColor="text1"/>
          <w:sz w:val="30"/>
          <w:szCs w:val="28"/>
          <w:shd w:val="clear" w:color="auto" w:fill="FFFFFF"/>
        </w:rPr>
        <w:t>грамма строится вокр</w:t>
      </w:r>
      <w:r w:rsidR="007756F6" w:rsidRPr="007756F6">
        <w:rPr>
          <w:color w:val="000000" w:themeColor="text1"/>
          <w:sz w:val="30"/>
          <w:szCs w:val="28"/>
          <w:shd w:val="clear" w:color="auto" w:fill="FFFFFF"/>
        </w:rPr>
        <w:t xml:space="preserve">уг центральной </w:t>
      </w:r>
      <w:r w:rsidRPr="007756F6">
        <w:rPr>
          <w:color w:val="000000" w:themeColor="text1"/>
          <w:sz w:val="30"/>
          <w:szCs w:val="28"/>
          <w:shd w:val="clear" w:color="auto" w:fill="FFFFFF"/>
        </w:rPr>
        <w:t>темы</w:t>
      </w:r>
      <w:r w:rsidR="007756F6" w:rsidRPr="007756F6">
        <w:rPr>
          <w:color w:val="000000" w:themeColor="text1"/>
          <w:sz w:val="30"/>
          <w:szCs w:val="28"/>
          <w:shd w:val="clear" w:color="auto" w:fill="FFFFFF"/>
        </w:rPr>
        <w:t>, идеи,</w:t>
      </w:r>
      <w:r w:rsidRPr="007756F6">
        <w:rPr>
          <w:color w:val="000000" w:themeColor="text1"/>
          <w:sz w:val="30"/>
          <w:szCs w:val="28"/>
          <w:shd w:val="clear" w:color="auto" w:fill="FFFFFF"/>
        </w:rPr>
        <w:t xml:space="preserve"> от которой отходят «</w:t>
      </w:r>
      <w:r w:rsidR="007756F6" w:rsidRPr="007756F6">
        <w:rPr>
          <w:color w:val="000000" w:themeColor="text1"/>
          <w:sz w:val="30"/>
          <w:szCs w:val="28"/>
          <w:shd w:val="clear" w:color="auto" w:fill="FFFFFF"/>
        </w:rPr>
        <w:t xml:space="preserve">ветви». С помощью </w:t>
      </w:r>
      <w:proofErr w:type="spellStart"/>
      <w:r w:rsidR="007756F6" w:rsidRPr="007756F6">
        <w:rPr>
          <w:color w:val="000000" w:themeColor="text1"/>
          <w:sz w:val="30"/>
          <w:szCs w:val="28"/>
          <w:shd w:val="clear" w:color="auto" w:fill="FFFFFF"/>
        </w:rPr>
        <w:t>интеллект-</w:t>
      </w:r>
      <w:r w:rsidRPr="007756F6">
        <w:rPr>
          <w:color w:val="000000" w:themeColor="text1"/>
          <w:sz w:val="30"/>
          <w:szCs w:val="28"/>
          <w:shd w:val="clear" w:color="auto" w:fill="FFFFFF"/>
        </w:rPr>
        <w:t>карт</w:t>
      </w:r>
      <w:proofErr w:type="spellEnd"/>
      <w:r w:rsidRPr="007756F6">
        <w:rPr>
          <w:color w:val="000000" w:themeColor="text1"/>
          <w:sz w:val="30"/>
          <w:szCs w:val="28"/>
          <w:shd w:val="clear" w:color="auto" w:fill="FFFFFF"/>
        </w:rPr>
        <w:t xml:space="preserve"> можно структурировать лю</w:t>
      </w:r>
      <w:r w:rsidR="007756F6" w:rsidRPr="007756F6">
        <w:rPr>
          <w:color w:val="000000" w:themeColor="text1"/>
          <w:sz w:val="30"/>
          <w:szCs w:val="28"/>
          <w:shd w:val="clear" w:color="auto" w:fill="FFFFFF"/>
        </w:rPr>
        <w:t>бой мат</w:t>
      </w:r>
      <w:r w:rsidR="007756F6" w:rsidRPr="007756F6">
        <w:rPr>
          <w:color w:val="000000" w:themeColor="text1"/>
          <w:sz w:val="30"/>
          <w:szCs w:val="28"/>
          <w:shd w:val="clear" w:color="auto" w:fill="FFFFFF"/>
        </w:rPr>
        <w:t>е</w:t>
      </w:r>
      <w:r w:rsidR="007756F6" w:rsidRPr="007756F6">
        <w:rPr>
          <w:color w:val="000000" w:themeColor="text1"/>
          <w:sz w:val="30"/>
          <w:szCs w:val="28"/>
          <w:shd w:val="clear" w:color="auto" w:fill="FFFFFF"/>
        </w:rPr>
        <w:t>риал.</w:t>
      </w:r>
      <w:r w:rsidR="000C7D27">
        <w:rPr>
          <w:color w:val="000000" w:themeColor="text1"/>
          <w:sz w:val="30"/>
          <w:szCs w:val="28"/>
        </w:rPr>
        <w:t xml:space="preserve"> Использование </w:t>
      </w:r>
      <w:proofErr w:type="spellStart"/>
      <w:r w:rsidR="000C7D27">
        <w:rPr>
          <w:color w:val="000000" w:themeColor="text1"/>
          <w:sz w:val="30"/>
          <w:szCs w:val="28"/>
        </w:rPr>
        <w:t>арт-методов</w:t>
      </w:r>
      <w:proofErr w:type="spellEnd"/>
      <w:r w:rsidR="000C7D27">
        <w:rPr>
          <w:color w:val="000000" w:themeColor="text1"/>
          <w:sz w:val="30"/>
          <w:szCs w:val="28"/>
        </w:rPr>
        <w:t xml:space="preserve"> при создании </w:t>
      </w:r>
      <w:proofErr w:type="spellStart"/>
      <w:r w:rsidR="000C7D27">
        <w:rPr>
          <w:color w:val="000000" w:themeColor="text1"/>
          <w:sz w:val="30"/>
          <w:szCs w:val="28"/>
        </w:rPr>
        <w:t>интеллект-карт</w:t>
      </w:r>
      <w:proofErr w:type="spellEnd"/>
      <w:r w:rsidR="0080024C">
        <w:rPr>
          <w:color w:val="000000" w:themeColor="text1"/>
          <w:sz w:val="30"/>
          <w:szCs w:val="28"/>
        </w:rPr>
        <w:t xml:space="preserve"> превращ</w:t>
      </w:r>
      <w:r w:rsidR="0080024C">
        <w:rPr>
          <w:color w:val="000000" w:themeColor="text1"/>
          <w:sz w:val="30"/>
          <w:szCs w:val="28"/>
        </w:rPr>
        <w:t>а</w:t>
      </w:r>
      <w:r w:rsidR="0080024C">
        <w:rPr>
          <w:color w:val="000000" w:themeColor="text1"/>
          <w:sz w:val="30"/>
          <w:szCs w:val="28"/>
        </w:rPr>
        <w:t xml:space="preserve">ет их в произведение искусства. </w:t>
      </w:r>
      <w:r w:rsidRPr="007756F6">
        <w:rPr>
          <w:color w:val="000000" w:themeColor="text1"/>
          <w:sz w:val="30"/>
          <w:szCs w:val="28"/>
        </w:rPr>
        <w:t>Существу</w:t>
      </w:r>
      <w:r w:rsidR="0080024C">
        <w:rPr>
          <w:color w:val="000000" w:themeColor="text1"/>
          <w:sz w:val="30"/>
          <w:szCs w:val="28"/>
        </w:rPr>
        <w:t xml:space="preserve">ют </w:t>
      </w:r>
      <w:r w:rsidRPr="007756F6">
        <w:rPr>
          <w:color w:val="000000" w:themeColor="text1"/>
          <w:sz w:val="30"/>
          <w:szCs w:val="28"/>
        </w:rPr>
        <w:t>цифро</w:t>
      </w:r>
      <w:r w:rsidR="0080024C">
        <w:rPr>
          <w:color w:val="000000" w:themeColor="text1"/>
          <w:sz w:val="30"/>
          <w:szCs w:val="28"/>
        </w:rPr>
        <w:t>вые</w:t>
      </w:r>
      <w:r w:rsidRPr="007756F6">
        <w:rPr>
          <w:color w:val="000000" w:themeColor="text1"/>
          <w:sz w:val="30"/>
          <w:szCs w:val="28"/>
        </w:rPr>
        <w:t xml:space="preserve"> серви</w:t>
      </w:r>
      <w:r w:rsidR="0080024C">
        <w:rPr>
          <w:color w:val="000000" w:themeColor="text1"/>
          <w:sz w:val="30"/>
          <w:szCs w:val="28"/>
        </w:rPr>
        <w:t>сы</w:t>
      </w:r>
      <w:r w:rsidRPr="007756F6">
        <w:rPr>
          <w:color w:val="000000" w:themeColor="text1"/>
          <w:sz w:val="30"/>
          <w:szCs w:val="28"/>
        </w:rPr>
        <w:t xml:space="preserve">, которые предлагают удобные инструменты и готовые шаблоны для создания </w:t>
      </w:r>
      <w:proofErr w:type="spellStart"/>
      <w:r w:rsidRPr="007756F6">
        <w:rPr>
          <w:color w:val="000000" w:themeColor="text1"/>
          <w:sz w:val="30"/>
          <w:szCs w:val="28"/>
        </w:rPr>
        <w:t>и</w:t>
      </w:r>
      <w:r w:rsidRPr="007756F6">
        <w:rPr>
          <w:color w:val="000000" w:themeColor="text1"/>
          <w:sz w:val="30"/>
          <w:szCs w:val="28"/>
        </w:rPr>
        <w:t>н</w:t>
      </w:r>
      <w:r w:rsidRPr="007756F6">
        <w:rPr>
          <w:color w:val="000000" w:themeColor="text1"/>
          <w:sz w:val="30"/>
          <w:szCs w:val="28"/>
        </w:rPr>
        <w:t>теллект-карт</w:t>
      </w:r>
      <w:proofErr w:type="spellEnd"/>
      <w:r w:rsidRPr="007756F6">
        <w:rPr>
          <w:color w:val="000000" w:themeColor="text1"/>
          <w:sz w:val="30"/>
          <w:szCs w:val="28"/>
        </w:rPr>
        <w:t xml:space="preserve">: </w:t>
      </w:r>
      <w:hyperlink r:id="rId6" w:tgtFrame="_blank" w:history="1">
        <w:proofErr w:type="spellStart"/>
        <w:r w:rsidRPr="007756F6">
          <w:rPr>
            <w:color w:val="000000" w:themeColor="text1"/>
            <w:sz w:val="30"/>
            <w:szCs w:val="28"/>
          </w:rPr>
          <w:t>MindMeister</w:t>
        </w:r>
        <w:proofErr w:type="spellEnd"/>
      </w:hyperlink>
      <w:r w:rsidRPr="007756F6">
        <w:rPr>
          <w:color w:val="000000" w:themeColor="text1"/>
          <w:sz w:val="30"/>
          <w:szCs w:val="28"/>
        </w:rPr>
        <w:t xml:space="preserve">, </w:t>
      </w:r>
      <w:hyperlink r:id="rId7" w:tgtFrame="_blank" w:history="1">
        <w:proofErr w:type="spellStart"/>
        <w:r w:rsidRPr="007756F6">
          <w:rPr>
            <w:color w:val="000000" w:themeColor="text1"/>
            <w:sz w:val="30"/>
            <w:szCs w:val="28"/>
          </w:rPr>
          <w:t>Miro</w:t>
        </w:r>
        <w:proofErr w:type="spellEnd"/>
      </w:hyperlink>
      <w:r w:rsidRPr="007756F6">
        <w:rPr>
          <w:color w:val="000000" w:themeColor="text1"/>
          <w:sz w:val="30"/>
          <w:szCs w:val="28"/>
        </w:rPr>
        <w:t xml:space="preserve">, </w:t>
      </w:r>
      <w:hyperlink r:id="rId8" w:tgtFrame="_blank" w:history="1">
        <w:proofErr w:type="spellStart"/>
        <w:r w:rsidRPr="007756F6">
          <w:rPr>
            <w:color w:val="000000" w:themeColor="text1"/>
            <w:sz w:val="30"/>
            <w:szCs w:val="28"/>
          </w:rPr>
          <w:t>XMind</w:t>
        </w:r>
        <w:proofErr w:type="spellEnd"/>
      </w:hyperlink>
      <w:r w:rsidRPr="007756F6">
        <w:rPr>
          <w:color w:val="000000" w:themeColor="text1"/>
          <w:sz w:val="30"/>
          <w:szCs w:val="28"/>
        </w:rPr>
        <w:t xml:space="preserve">, </w:t>
      </w:r>
      <w:hyperlink r:id="rId9" w:tgtFrame="_blank" w:history="1">
        <w:proofErr w:type="spellStart"/>
        <w:r w:rsidRPr="007756F6">
          <w:rPr>
            <w:color w:val="000000" w:themeColor="text1"/>
            <w:sz w:val="30"/>
            <w:szCs w:val="28"/>
          </w:rPr>
          <w:t>MindMup</w:t>
        </w:r>
        <w:proofErr w:type="spellEnd"/>
      </w:hyperlink>
      <w:r w:rsidRPr="007756F6">
        <w:rPr>
          <w:color w:val="000000" w:themeColor="text1"/>
          <w:sz w:val="30"/>
          <w:szCs w:val="28"/>
        </w:rPr>
        <w:t xml:space="preserve">, </w:t>
      </w:r>
      <w:hyperlink r:id="rId10" w:tgtFrame="_blank" w:history="1">
        <w:r w:rsidRPr="007756F6">
          <w:rPr>
            <w:color w:val="000000" w:themeColor="text1"/>
            <w:sz w:val="30"/>
            <w:szCs w:val="28"/>
          </w:rPr>
          <w:t>Mind42</w:t>
        </w:r>
      </w:hyperlink>
      <w:r w:rsidR="007756F6" w:rsidRPr="007756F6">
        <w:rPr>
          <w:color w:val="000000" w:themeColor="text1"/>
          <w:sz w:val="30"/>
          <w:szCs w:val="28"/>
        </w:rPr>
        <w:t>.</w:t>
      </w:r>
    </w:p>
    <w:p w:rsidR="003D7353" w:rsidRPr="00FB2417" w:rsidRDefault="003D7353" w:rsidP="00FB2417">
      <w:pPr>
        <w:ind w:firstLine="567"/>
        <w:jc w:val="both"/>
        <w:rPr>
          <w:sz w:val="30"/>
          <w:szCs w:val="28"/>
        </w:rPr>
      </w:pPr>
      <w:r w:rsidRPr="00FB2417">
        <w:rPr>
          <w:sz w:val="30"/>
          <w:szCs w:val="28"/>
        </w:rPr>
        <w:t>Таким образом, с целью построения эффективной работы с высок</w:t>
      </w:r>
      <w:r w:rsidRPr="00FB2417">
        <w:rPr>
          <w:sz w:val="30"/>
          <w:szCs w:val="28"/>
        </w:rPr>
        <w:t>о</w:t>
      </w:r>
      <w:r w:rsidRPr="00FB2417">
        <w:rPr>
          <w:sz w:val="30"/>
          <w:szCs w:val="28"/>
        </w:rPr>
        <w:t>мотивированными и одарёнными учащимися педагог может активно и</w:t>
      </w:r>
      <w:r w:rsidRPr="00FB2417">
        <w:rPr>
          <w:sz w:val="30"/>
          <w:szCs w:val="28"/>
        </w:rPr>
        <w:t>с</w:t>
      </w:r>
      <w:r w:rsidRPr="00FB2417">
        <w:rPr>
          <w:sz w:val="30"/>
          <w:szCs w:val="28"/>
        </w:rPr>
        <w:t>пользовать дистанционную форму обучения, приобщать учащихся к гру</w:t>
      </w:r>
      <w:r w:rsidRPr="00FB2417">
        <w:rPr>
          <w:sz w:val="30"/>
          <w:szCs w:val="28"/>
        </w:rPr>
        <w:t>п</w:t>
      </w:r>
      <w:r w:rsidRPr="00FB2417">
        <w:rPr>
          <w:sz w:val="30"/>
          <w:szCs w:val="28"/>
        </w:rPr>
        <w:t>повому взаимодействию, развивая их творческую активность, межличн</w:t>
      </w:r>
      <w:r w:rsidRPr="00FB2417">
        <w:rPr>
          <w:sz w:val="30"/>
          <w:szCs w:val="28"/>
        </w:rPr>
        <w:t>о</w:t>
      </w:r>
      <w:r w:rsidRPr="00FB2417">
        <w:rPr>
          <w:sz w:val="30"/>
          <w:szCs w:val="28"/>
        </w:rPr>
        <w:t xml:space="preserve">стную коммуникацию, осуществляя эмоциональную регуляцию учебной деятельности посредством использования различных игровых методик и </w:t>
      </w:r>
      <w:proofErr w:type="spellStart"/>
      <w:r w:rsidRPr="00FB2417">
        <w:rPr>
          <w:sz w:val="30"/>
          <w:szCs w:val="28"/>
        </w:rPr>
        <w:t>арт-педагогических</w:t>
      </w:r>
      <w:proofErr w:type="spellEnd"/>
      <w:r w:rsidRPr="00FB2417">
        <w:rPr>
          <w:sz w:val="30"/>
          <w:szCs w:val="28"/>
        </w:rPr>
        <w:t xml:space="preserve"> техник.</w:t>
      </w:r>
    </w:p>
    <w:p w:rsidR="00A81C6B" w:rsidRDefault="00A81C6B" w:rsidP="00FB2417">
      <w:pPr>
        <w:ind w:firstLine="567"/>
        <w:jc w:val="both"/>
        <w:rPr>
          <w:sz w:val="30"/>
          <w:szCs w:val="28"/>
        </w:rPr>
      </w:pPr>
    </w:p>
    <w:p w:rsidR="00983D97" w:rsidRDefault="00983D97" w:rsidP="00983D9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983D97" w:rsidRPr="00983D97" w:rsidRDefault="00983D97" w:rsidP="000F5E20">
      <w:pPr>
        <w:pStyle w:val="a3"/>
        <w:ind w:left="284" w:firstLine="0"/>
      </w:pPr>
    </w:p>
    <w:p w:rsidR="00983D97" w:rsidRPr="009E1B28" w:rsidRDefault="00983D97" w:rsidP="00983D97">
      <w:pPr>
        <w:pStyle w:val="a3"/>
        <w:numPr>
          <w:ilvl w:val="0"/>
          <w:numId w:val="1"/>
        </w:numPr>
        <w:ind w:left="284" w:hanging="284"/>
      </w:pPr>
      <w:r w:rsidRPr="00983D97">
        <w:t>Запрудский,  Н.</w:t>
      </w:r>
      <w:r w:rsidR="001435F8">
        <w:rPr>
          <w:lang w:val="ru-RU"/>
        </w:rPr>
        <w:t xml:space="preserve"> </w:t>
      </w:r>
      <w:r w:rsidRPr="00983D97">
        <w:t>И. Современные школьные технологии-3 / Н.</w:t>
      </w:r>
      <w:r w:rsidR="001435F8">
        <w:rPr>
          <w:lang w:val="ru-RU"/>
        </w:rPr>
        <w:t xml:space="preserve"> </w:t>
      </w:r>
      <w:r w:rsidRPr="00983D97">
        <w:t>И. Запрудский. — Минск, 2017. — 168 с. — (Мастерская учителя).</w:t>
      </w:r>
    </w:p>
    <w:p w:rsidR="009E1B28" w:rsidRPr="00983D97" w:rsidRDefault="009E1B28" w:rsidP="009E1B28">
      <w:pPr>
        <w:pStyle w:val="a3"/>
        <w:numPr>
          <w:ilvl w:val="0"/>
          <w:numId w:val="1"/>
        </w:numPr>
        <w:ind w:left="284" w:hanging="284"/>
      </w:pPr>
      <w:r>
        <w:t xml:space="preserve">Педагогические игротехники: копилка методов и упражнений / Л. С. Кожуховская </w:t>
      </w:r>
      <w:r w:rsidRPr="004A37AE">
        <w:t>[</w:t>
      </w:r>
      <w:r>
        <w:t>и др.</w:t>
      </w:r>
      <w:r w:rsidRPr="004A37AE">
        <w:t>]</w:t>
      </w:r>
      <w:r>
        <w:t xml:space="preserve"> ; под общ. ред. Л. С. Кожуховской. — Минск : Изд. центр БГУ, 2010. — 233 с. </w:t>
      </w:r>
    </w:p>
    <w:p w:rsidR="00983D97" w:rsidRPr="00983D97" w:rsidRDefault="00983D97" w:rsidP="00983D97">
      <w:pPr>
        <w:pStyle w:val="a3"/>
        <w:numPr>
          <w:ilvl w:val="0"/>
          <w:numId w:val="1"/>
        </w:numPr>
        <w:ind w:left="284" w:hanging="284"/>
      </w:pPr>
      <w:r w:rsidRPr="00983D97">
        <w:t>Степанов, Е.</w:t>
      </w:r>
      <w:r w:rsidR="001435F8">
        <w:rPr>
          <w:lang w:val="ru-RU"/>
        </w:rPr>
        <w:t xml:space="preserve"> </w:t>
      </w:r>
      <w:r w:rsidRPr="00983D97">
        <w:t>Н. Личностно ориентированный подход в работе педагога: разработка и использование / Е.</w:t>
      </w:r>
      <w:r w:rsidR="001435F8">
        <w:rPr>
          <w:lang w:val="ru-RU"/>
        </w:rPr>
        <w:t xml:space="preserve"> </w:t>
      </w:r>
      <w:r w:rsidRPr="00983D97">
        <w:t>Н.Степанов. — М.: ТЦ Сфера, 2003. — 128с.</w:t>
      </w:r>
    </w:p>
    <w:p w:rsidR="00983D97" w:rsidRPr="009E1B28" w:rsidRDefault="00983D97" w:rsidP="00983D97">
      <w:pPr>
        <w:pStyle w:val="a3"/>
        <w:numPr>
          <w:ilvl w:val="0"/>
          <w:numId w:val="1"/>
        </w:numPr>
        <w:ind w:left="284" w:hanging="284"/>
      </w:pPr>
      <w:r w:rsidRPr="00983D97">
        <w:t>Турик, Л.</w:t>
      </w:r>
      <w:r w:rsidR="001435F8">
        <w:rPr>
          <w:lang w:val="ru-RU"/>
        </w:rPr>
        <w:t xml:space="preserve"> </w:t>
      </w:r>
      <w:r w:rsidRPr="00983D97">
        <w:t>А. Педагогические технологии в теории и практике: учебное пособие / Л.</w:t>
      </w:r>
      <w:r w:rsidR="001435F8">
        <w:rPr>
          <w:lang w:val="ru-RU"/>
        </w:rPr>
        <w:t xml:space="preserve"> </w:t>
      </w:r>
      <w:r w:rsidRPr="00983D97">
        <w:t>А.</w:t>
      </w:r>
      <w:r w:rsidR="001435F8">
        <w:rPr>
          <w:lang w:val="ru-RU"/>
        </w:rPr>
        <w:t xml:space="preserve"> </w:t>
      </w:r>
      <w:r w:rsidRPr="00983D97">
        <w:t>Турик, Н.</w:t>
      </w:r>
      <w:r w:rsidR="001435F8">
        <w:rPr>
          <w:lang w:val="ru-RU"/>
        </w:rPr>
        <w:t xml:space="preserve"> </w:t>
      </w:r>
      <w:r w:rsidRPr="00983D97">
        <w:t>А.</w:t>
      </w:r>
      <w:r w:rsidR="001435F8">
        <w:rPr>
          <w:lang w:val="ru-RU"/>
        </w:rPr>
        <w:t xml:space="preserve"> </w:t>
      </w:r>
      <w:r w:rsidRPr="00983D97">
        <w:t>Осипова. — Ростов н/Д: Феникс, 2009. — 281с.</w:t>
      </w:r>
    </w:p>
    <w:p w:rsidR="009E1B28" w:rsidRPr="00983D97" w:rsidRDefault="009E1B28" w:rsidP="009E1B28"/>
    <w:sectPr w:rsidR="009E1B28" w:rsidRPr="00983D97" w:rsidSect="00CF14F2">
      <w:pgSz w:w="11906" w:h="16838"/>
      <w:pgMar w:top="1134" w:right="1134" w:bottom="1134" w:left="1134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81233"/>
    <w:multiLevelType w:val="hybridMultilevel"/>
    <w:tmpl w:val="D02822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40"/>
  <w:drawingGridVerticalSpacing w:val="191"/>
  <w:displayHorizontalDrawingGridEvery w:val="2"/>
  <w:displayVerticalDrawingGridEvery w:val="2"/>
  <w:characterSpacingControl w:val="doNotCompress"/>
  <w:compat/>
  <w:rsids>
    <w:rsidRoot w:val="003D7353"/>
    <w:rsid w:val="0006385A"/>
    <w:rsid w:val="000802B7"/>
    <w:rsid w:val="000B0B42"/>
    <w:rsid w:val="000C7D27"/>
    <w:rsid w:val="000F5E20"/>
    <w:rsid w:val="001435F8"/>
    <w:rsid w:val="001B0DF1"/>
    <w:rsid w:val="0028062D"/>
    <w:rsid w:val="002A34B8"/>
    <w:rsid w:val="003717AA"/>
    <w:rsid w:val="003B5EA4"/>
    <w:rsid w:val="003D7353"/>
    <w:rsid w:val="004008C3"/>
    <w:rsid w:val="00441400"/>
    <w:rsid w:val="0045276F"/>
    <w:rsid w:val="004C15F3"/>
    <w:rsid w:val="004C7363"/>
    <w:rsid w:val="004E67E3"/>
    <w:rsid w:val="004F1628"/>
    <w:rsid w:val="00642E23"/>
    <w:rsid w:val="006B15CC"/>
    <w:rsid w:val="006C5430"/>
    <w:rsid w:val="007756F6"/>
    <w:rsid w:val="0080024C"/>
    <w:rsid w:val="00817224"/>
    <w:rsid w:val="0086726D"/>
    <w:rsid w:val="00937472"/>
    <w:rsid w:val="00947042"/>
    <w:rsid w:val="00983D97"/>
    <w:rsid w:val="009C1C61"/>
    <w:rsid w:val="009E1B28"/>
    <w:rsid w:val="00A81C6B"/>
    <w:rsid w:val="00AC4235"/>
    <w:rsid w:val="00AC4DC3"/>
    <w:rsid w:val="00B56891"/>
    <w:rsid w:val="00BF41DF"/>
    <w:rsid w:val="00C856DE"/>
    <w:rsid w:val="00CA2960"/>
    <w:rsid w:val="00CD0B3F"/>
    <w:rsid w:val="00CF14F2"/>
    <w:rsid w:val="00E106F1"/>
    <w:rsid w:val="00E515F4"/>
    <w:rsid w:val="00EC64EF"/>
    <w:rsid w:val="00ED5445"/>
    <w:rsid w:val="00F47103"/>
    <w:rsid w:val="00F51CBE"/>
    <w:rsid w:val="00FA32B8"/>
    <w:rsid w:val="00FB2417"/>
    <w:rsid w:val="00FC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53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D97"/>
    <w:pPr>
      <w:ind w:left="720" w:firstLine="709"/>
      <w:contextualSpacing/>
      <w:jc w:val="both"/>
    </w:pPr>
    <w:rPr>
      <w:rFonts w:eastAsiaTheme="minorHAnsi" w:cstheme="minorBidi"/>
      <w:sz w:val="28"/>
      <w:szCs w:val="28"/>
      <w:lang w:val="be-BY" w:eastAsia="en-US"/>
    </w:rPr>
  </w:style>
  <w:style w:type="paragraph" w:customStyle="1" w:styleId="stk-reset">
    <w:name w:val="stk-reset"/>
    <w:basedOn w:val="a"/>
    <w:rsid w:val="00E515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mind.net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ro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dmeister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d42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dmu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AEDD-3096-490B-AF1F-D1BCD6AC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2025-01-13T22:00:00Z</cp:lastPrinted>
  <dcterms:created xsi:type="dcterms:W3CDTF">2025-01-08T19:35:00Z</dcterms:created>
  <dcterms:modified xsi:type="dcterms:W3CDTF">2025-01-16T07:01:00Z</dcterms:modified>
</cp:coreProperties>
</file>