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2F" w:rsidRDefault="006D2B2F" w:rsidP="006D2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УДК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37.017.4:796.011.3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:796.2(=161.3)</w:t>
      </w:r>
    </w:p>
    <w:p w:rsidR="00B4761A" w:rsidRPr="00B4761A" w:rsidRDefault="00B8660A" w:rsidP="00F54D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О. А. Захарченко, Д.А</w:t>
      </w:r>
      <w:r w:rsidR="00803509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Хихлуха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4761A" w:rsidRPr="00B4761A" w:rsidRDefault="00B4761A" w:rsidP="00F54D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761A">
        <w:rPr>
          <w:rFonts w:ascii="Times New Roman" w:hAnsi="Times New Roman" w:cs="Times New Roman"/>
          <w:i/>
          <w:sz w:val="24"/>
          <w:szCs w:val="24"/>
        </w:rPr>
        <w:t>г. Гомель, ГГУ имени Ф. Скорины</w:t>
      </w:r>
    </w:p>
    <w:p w:rsidR="00B4761A" w:rsidRPr="00B4761A" w:rsidRDefault="00B4761A" w:rsidP="00F54D3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4761A" w:rsidRPr="00B4761A" w:rsidRDefault="004A25F7" w:rsidP="00F54D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ИСПОЛЬЗОВАНИЕ БЕЛОРУССКИХ ПОДВИЖНЫХ ИГР НА ЗАНЯТИЯХ ПО ФИЗИЧЕСКОЙ КУЛЬТУРЕ КАК СРЕДСТВО ВОСПИТАНИЯ ПАТРИОТИЗМА</w:t>
      </w:r>
      <w:r w:rsidR="00B4761A" w:rsidRPr="00B47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98C" w:rsidRDefault="00A2198C" w:rsidP="00F54D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3127D7" w:rsidRPr="00803509" w:rsidRDefault="00CB2610" w:rsidP="00CE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509">
        <w:rPr>
          <w:rFonts w:ascii="Times New Roman" w:hAnsi="Times New Roman" w:cs="Times New Roman"/>
          <w:sz w:val="24"/>
          <w:szCs w:val="24"/>
        </w:rPr>
        <w:t>В современном мире, где различного р</w:t>
      </w:r>
      <w:r w:rsidR="00BD5C0E" w:rsidRPr="00803509">
        <w:rPr>
          <w:rFonts w:ascii="Times New Roman" w:hAnsi="Times New Roman" w:cs="Times New Roman"/>
          <w:sz w:val="24"/>
          <w:szCs w:val="24"/>
        </w:rPr>
        <w:t>ода разногласия</w:t>
      </w:r>
      <w:r w:rsidRPr="00803509">
        <w:rPr>
          <w:rFonts w:ascii="Times New Roman" w:hAnsi="Times New Roman" w:cs="Times New Roman"/>
          <w:sz w:val="24"/>
          <w:szCs w:val="24"/>
        </w:rPr>
        <w:t xml:space="preserve"> и конфликты стали неотъемлемой частью жизни</w:t>
      </w:r>
      <w:r w:rsidR="00BD5C0E" w:rsidRPr="00803509">
        <w:rPr>
          <w:rFonts w:ascii="Times New Roman" w:hAnsi="Times New Roman" w:cs="Times New Roman"/>
          <w:sz w:val="24"/>
          <w:szCs w:val="24"/>
        </w:rPr>
        <w:t xml:space="preserve"> нынешнего общества</w:t>
      </w:r>
      <w:r w:rsidRPr="00803509">
        <w:rPr>
          <w:rFonts w:ascii="Times New Roman" w:hAnsi="Times New Roman" w:cs="Times New Roman"/>
          <w:sz w:val="24"/>
          <w:szCs w:val="24"/>
        </w:rPr>
        <w:t xml:space="preserve">, обстановка часто </w:t>
      </w:r>
      <w:r w:rsidR="00BD5C0E" w:rsidRPr="00803509">
        <w:rPr>
          <w:rFonts w:ascii="Times New Roman" w:hAnsi="Times New Roman" w:cs="Times New Roman"/>
          <w:sz w:val="24"/>
          <w:szCs w:val="24"/>
        </w:rPr>
        <w:t xml:space="preserve">характеризуется нестабильностью и напряженностью. </w:t>
      </w:r>
      <w:r w:rsidR="003127D7" w:rsidRPr="00803509">
        <w:rPr>
          <w:rFonts w:ascii="Times New Roman" w:hAnsi="Times New Roman" w:cs="Times New Roman"/>
          <w:sz w:val="24"/>
          <w:szCs w:val="24"/>
        </w:rPr>
        <w:t>В критические моменты истории перед обществом встает необходимость пересмотреть устоявшиеся понятия и взгляды, что неизбежно влечет за собой поиск новых жизненных ориентиров и ценностей. Диалог с прошлым играет ключевую роль в этом процессе, поскольку позволяет адаптировать принятые ценности и сформировать новые. В контексте текущей социально-экономической ситуации в обществе, особую общественную значимость приобретает изучение конкретных исторических аспектов такого феномена, как патриотизм. Патриотизм - это чувство глубокой привязанности и преданности своей Родине, которое занимает важное место в жизни каждого человека. Это не просто абстрактное понятие, а основополагающий элемент нашей идентичности, формирующий наше отношение к миру и к своему месту в нем.</w:t>
      </w:r>
    </w:p>
    <w:p w:rsidR="003127D7" w:rsidRPr="00803509" w:rsidRDefault="003127D7" w:rsidP="00CE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509">
        <w:rPr>
          <w:rFonts w:ascii="Times New Roman" w:hAnsi="Times New Roman" w:cs="Times New Roman"/>
          <w:sz w:val="24"/>
          <w:szCs w:val="24"/>
        </w:rPr>
        <w:t>Проанализировав исторический опыт и современную реальность, можно выработать свежие подходы и стратегии, которые будут способствовать развитию патриотизма в новых условиях. Таким образом, исследование патриотизма в текущем социально-экономическом контексте становится актуальной и важной задачей для современного общества</w:t>
      </w:r>
      <w:r w:rsidR="005A4F5D" w:rsidRPr="00803509">
        <w:rPr>
          <w:rFonts w:ascii="Times New Roman" w:hAnsi="Times New Roman" w:cs="Times New Roman"/>
          <w:sz w:val="24"/>
          <w:szCs w:val="24"/>
        </w:rPr>
        <w:t xml:space="preserve"> </w:t>
      </w:r>
      <w:r w:rsidR="001822AC"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>[2</w:t>
      </w:r>
      <w:r w:rsidR="005A4F5D"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A2198C" w:rsidRPr="00803509" w:rsidRDefault="00CB2610" w:rsidP="00CE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509">
        <w:rPr>
          <w:rFonts w:ascii="Times New Roman" w:hAnsi="Times New Roman" w:cs="Times New Roman"/>
          <w:sz w:val="24"/>
          <w:szCs w:val="24"/>
        </w:rPr>
        <w:t xml:space="preserve">В таких условиях </w:t>
      </w:r>
      <w:r w:rsidR="00BD5C0E" w:rsidRPr="00803509">
        <w:rPr>
          <w:rFonts w:ascii="Times New Roman" w:hAnsi="Times New Roman" w:cs="Times New Roman"/>
          <w:sz w:val="24"/>
          <w:szCs w:val="24"/>
        </w:rPr>
        <w:t xml:space="preserve">особую актуальность приобретает воспитание патриотизма среди граждан, особенно подрастающего поколения. Патриотическое воспитание выступает как важный инструмент для укрепления национальных позиций. </w:t>
      </w:r>
      <w:r w:rsidR="00A2198C" w:rsidRPr="00803509">
        <w:rPr>
          <w:rFonts w:ascii="Times New Roman" w:hAnsi="Times New Roman" w:cs="Times New Roman"/>
          <w:sz w:val="24"/>
          <w:szCs w:val="24"/>
        </w:rPr>
        <w:t>Оно формирует</w:t>
      </w:r>
      <w:r w:rsidR="00BD5C0E" w:rsidRPr="00803509">
        <w:rPr>
          <w:rFonts w:ascii="Times New Roman" w:hAnsi="Times New Roman" w:cs="Times New Roman"/>
          <w:sz w:val="24"/>
          <w:szCs w:val="24"/>
        </w:rPr>
        <w:t xml:space="preserve"> чувство гордости за свою родину, уважение к её культурным и историческим корням, а также готовность защищать и развивать страну. Поддержание патриотических ценностей не только помогает сохранить и передать национальные традиции, но и объединяет общество в сложные времена, создавая надежный фундамент для стабильного и успешного будущего государства.</w:t>
      </w:r>
    </w:p>
    <w:p w:rsidR="00A2198C" w:rsidRPr="00803509" w:rsidRDefault="00A2198C" w:rsidP="00CE4B60">
      <w:pPr>
        <w:pStyle w:val="a3"/>
        <w:spacing w:before="0" w:beforeAutospacing="0" w:after="0" w:afterAutospacing="0"/>
        <w:ind w:firstLine="567"/>
        <w:jc w:val="both"/>
      </w:pPr>
      <w:r w:rsidRPr="00803509">
        <w:t xml:space="preserve">Патриотизм играет ключевую роль в формировании зрелой личности. Человек, искренне любящий свою страну, стремится быть достойным гражданином, уважать её традиции, историю и законы. Патриотизм воспитывает в нас чувство ответственности, трудолюбие и готовность вносить свой вклад </w:t>
      </w:r>
      <w:r w:rsidR="00AF77DB" w:rsidRPr="00803509">
        <w:t xml:space="preserve">в развитие общества. Он дает </w:t>
      </w:r>
      <w:r w:rsidRPr="00803509">
        <w:t>чувство принадлежности к чему-то большему, чем мы сами, и помогает обрести смысл жизни.</w:t>
      </w:r>
    </w:p>
    <w:p w:rsidR="00A2198C" w:rsidRPr="00803509" w:rsidRDefault="00A2198C" w:rsidP="00CE4B60">
      <w:pPr>
        <w:pStyle w:val="a3"/>
        <w:spacing w:before="0" w:beforeAutospacing="0" w:after="0" w:afterAutospacing="0"/>
        <w:ind w:firstLine="567"/>
        <w:jc w:val="both"/>
      </w:pPr>
      <w:r w:rsidRPr="00803509">
        <w:t>Без патриотизма человек рискует остаться разобщенным с обществом, утратить уважение к своим корням и стать неуверенным в себе. Напротив, любовь к Родине наполняет нас гордостью за свою страну, дает силы преодолевать трудности и стремиться к высоким целям. Она делает нас частью единого целого и помогает раскрыть свой потенциал на благо Отечества.</w:t>
      </w:r>
    </w:p>
    <w:p w:rsidR="00AF77DB" w:rsidRPr="00803509" w:rsidRDefault="00A2198C" w:rsidP="00CE4B60">
      <w:pPr>
        <w:pStyle w:val="a3"/>
        <w:spacing w:before="0" w:beforeAutospacing="0" w:after="0" w:afterAutospacing="0"/>
        <w:ind w:firstLine="567"/>
        <w:jc w:val="both"/>
      </w:pPr>
      <w:r w:rsidRPr="00803509">
        <w:t>Патриотизм — это мощная объединяющая сила, которая сплачивает людей вокруг общих ценностей и идеалов. Он способствует формированию активной гражданской позиции и побуждает нас участвовать в жизни страны. Патриоты стремятся сделать свою Родину лучше, проявляют инициативу и берут на себя ответственность за решение общественных проблем</w:t>
      </w:r>
      <w:r w:rsidR="00CE4B60" w:rsidRPr="00803509">
        <w:t xml:space="preserve"> </w:t>
      </w:r>
      <w:r w:rsidR="001822AC" w:rsidRPr="00803509">
        <w:t>[1]</w:t>
      </w:r>
      <w:r w:rsidRPr="00803509">
        <w:t>.</w:t>
      </w:r>
      <w:r w:rsidR="00AF77DB" w:rsidRPr="00803509">
        <w:t xml:space="preserve"> </w:t>
      </w:r>
    </w:p>
    <w:p w:rsidR="00A32124" w:rsidRPr="00803509" w:rsidRDefault="00F345CA" w:rsidP="00CE4B60">
      <w:pPr>
        <w:pStyle w:val="a3"/>
        <w:spacing w:before="0" w:beforeAutospacing="0" w:after="0" w:afterAutospacing="0"/>
        <w:ind w:firstLine="567"/>
        <w:jc w:val="both"/>
      </w:pPr>
      <w:r w:rsidRPr="00803509">
        <w:t>Сегодня можно столкнуться с дефицитом патриотизма среди молодежи. Ряд юношей и девушек не видят своего будущего в своей стране, не чувствуют ответственности за её судьбу. Это может привести к "утечке мозгов", когда лучшие умы покидают страну в поисках лучшей жизни. Чтобы этого не допустить, необходимо модернизировать систему патриотического воспитания, сделать её более эффективной и соответствующей вызовам времени.</w:t>
      </w:r>
    </w:p>
    <w:p w:rsidR="00CE4B60" w:rsidRPr="00803509" w:rsidRDefault="00CE4B60" w:rsidP="00CE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патриотизма у молодежи является одной из главных задач современной образовательной системы. В условиях глобализации и стремительных изменений особенно </w:t>
      </w:r>
      <w:r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 развивать у молодого поколения чувство принадлежности к своей стране, уважение к её истории и традициям. Также необходимо передавать национальные ценности и традиции, воспитывать готовность защищать и развивать свою родину. Белорусские народные подвижные игры представляют собой мощное средство для формирования патриотических чувств, любви к родине и уважения к её культурному наследию.</w:t>
      </w:r>
    </w:p>
    <w:p w:rsidR="0038405F" w:rsidRPr="00803509" w:rsidRDefault="0038405F" w:rsidP="00384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игры имеют глубокие корни и являются неотъемлемой частью национальной культуры. Они играли значительную роль в повседневной жизни белорусов, помогая сохранить культурные традиции, развивать чувство общности и взаимопонимания. Игры способствовали обучению молодых людей командной работе, принятию решений, развитию лидерских качеств и стремлению к достижению общих целей. Народные игры охватывали как физические состязания, так и интеллектуальные задачи. Исторически они служили не только для развлечения, но и для обучения важным жизненным навыкам и ценностям, таким как честность, справедливость и уважение к старшим.</w:t>
      </w:r>
    </w:p>
    <w:p w:rsidR="00133F90" w:rsidRPr="00803509" w:rsidRDefault="00133F90" w:rsidP="00CE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народные игры стали признанным инструментом для развития положительного отношения к физической культуре. Эти игры требовали проявления таких физических качеств, как скорость, ловкость, сила, гибкость и выносливость. В то же время они содержали значительный объем информации о повседневной жизни и окружающей среде народов, играющих в них.</w:t>
      </w:r>
    </w:p>
    <w:p w:rsidR="00133F90" w:rsidRPr="00803509" w:rsidRDefault="00133F90" w:rsidP="00CE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передача традиций белорусских народных игр является важным аспектом воспитания патриотизма. Эти игры помогают молодому поколению глубже понять и ценить национальное культурное наследие. Внедрение таких методик в образовательные программы способствует формированию устойчивого патриотического сознания, улучшению физического здоровья, развитию социальных навыков и сплоченности общества.</w:t>
      </w:r>
    </w:p>
    <w:p w:rsidR="00A32124" w:rsidRPr="00803509" w:rsidRDefault="00A32124" w:rsidP="00CE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ученые подчеркивают важность возвращения к национальным корням. Работы Т.А. </w:t>
      </w:r>
      <w:proofErr w:type="spellStart"/>
      <w:r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Шабловской</w:t>
      </w:r>
      <w:proofErr w:type="spellEnd"/>
      <w:r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приобщение к белорусской национальной культуре, углубленное знакомство с родным краем, традициями и фольклором, формирование любви к Родине. А.П. Усова, К.Д. Ушинский и П.Ф. Лесгафт отмечали, что национальные игры знакомят человека с привычками и обычаями определенной местности и служат ценным инструментом всестороннего воспитания личности.</w:t>
      </w:r>
    </w:p>
    <w:p w:rsidR="00A32124" w:rsidRPr="00803509" w:rsidRDefault="00A32124" w:rsidP="00CE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509">
        <w:rPr>
          <w:rFonts w:ascii="Times New Roman" w:hAnsi="Times New Roman" w:cs="Times New Roman"/>
          <w:sz w:val="24"/>
          <w:szCs w:val="24"/>
        </w:rPr>
        <w:t xml:space="preserve">Народные игры ярко выражают культурные особенности народа, играющего в них, и отражают его этнос и историческое развитие. Кроме того, их можно рассматривать с точки зрения педагогики и психологии, как средства образования и воспитания. Эти игры не только помогают укрепить дух и тело, но и способствуют развитию мышления, воображения и эмоциональной составляющей жизни. Белорусский народ через игру воплощал многие </w:t>
      </w:r>
      <w:r w:rsidR="000054AF" w:rsidRPr="00803509">
        <w:rPr>
          <w:rFonts w:ascii="Times New Roman" w:hAnsi="Times New Roman" w:cs="Times New Roman"/>
          <w:sz w:val="24"/>
          <w:szCs w:val="24"/>
        </w:rPr>
        <w:t xml:space="preserve">аспекты своей жизнедеятельности </w:t>
      </w:r>
      <w:r w:rsidR="008E690F" w:rsidRPr="00803509">
        <w:rPr>
          <w:rFonts w:ascii="Times New Roman" w:hAnsi="Times New Roman" w:cs="Times New Roman"/>
          <w:sz w:val="24"/>
          <w:szCs w:val="24"/>
        </w:rPr>
        <w:t>[3</w:t>
      </w:r>
      <w:r w:rsidR="008E690F"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0849" w:rsidRPr="00803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3DB" w:rsidRPr="00803509" w:rsidRDefault="000054AF" w:rsidP="00CE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подходящим возрастом для использования белорусских подвижных игр является дошкольный и младший школьный возраст, однако их значимость и в старших классах, а также среди студенческой молодежи, нельзя недооценивать. Введение таких игр в программу физической культуры в вузах предоставляет возможность не только для улучшения физической подготовки студентов, но и для их культурного и патриотического воспитания. Опыт коллег из Гомельского государственного университета имени Франциска Скорины показывает эффективность использования белорусских народных подвижных игр в образовательном процессе.</w:t>
      </w:r>
    </w:p>
    <w:p w:rsidR="007623DB" w:rsidRPr="00803509" w:rsidRDefault="000054AF" w:rsidP="00CE4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509">
        <w:rPr>
          <w:rFonts w:ascii="Times New Roman" w:hAnsi="Times New Roman" w:cs="Times New Roman"/>
          <w:sz w:val="24"/>
          <w:szCs w:val="24"/>
        </w:rPr>
        <w:t>Интеграция белорусских народных подвижных игр в программу физической культуры в вузах предоставляет замечательную возможность не только улучшить физическую подготовку студентов, но и способствовать их культурному и патриотическому воспитанию. Эти игры отражают богатые традиции белорусского народа, и их использование в образовательном процессе помогает студентам глубже ознакомиться с культурой и историей своей страны.</w:t>
      </w:r>
    </w:p>
    <w:p w:rsidR="00682F66" w:rsidRPr="00803509" w:rsidRDefault="000054AF" w:rsidP="00CE4B60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03509">
        <w:rPr>
          <w:rFonts w:ascii="Times New Roman" w:hAnsi="Times New Roman" w:cs="Times New Roman"/>
          <w:sz w:val="24"/>
          <w:szCs w:val="24"/>
        </w:rPr>
        <w:t xml:space="preserve">В некоторых учебных заведениях Беларуси народные игры уже успешно применяются на уроках физической культуры. Изучив опыт коллег, в «Гомельском государственном университете имени Франциска Скорины», на занятиях по физической культуре были адаптированы и использованы разнообразные белорусские народные подвижные игры, такие как: </w:t>
      </w:r>
      <w:r w:rsidRPr="00803509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Брадник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 xml:space="preserve">», «Хворы 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верабей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Сляпы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 xml:space="preserve"> музыкант»,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Агародник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Вузельчык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Фарбы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Дзядуля-ражок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Млын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Вартаўнік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Гусі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лебедзі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Гарлачык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Михасік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Каноплі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Гаспадыня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 xml:space="preserve"> і кот»,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Свінка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Паляванне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лісаў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Щчупак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Рэшата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Паляўнічыя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качкі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Пасадка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бульбы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«Проса»,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Лясь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Лясь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уцякай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!»,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Прэла-гарэла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Вожык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мышы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Шэры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 xml:space="preserve"> кот»,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Лянок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«Иванушка», «Пастух и волк», «Заплетись плетень»,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Каза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Кацялкі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3509">
        <w:rPr>
          <w:rFonts w:ascii="Times New Roman" w:hAnsi="Times New Roman" w:cs="Times New Roman"/>
          <w:sz w:val="24"/>
          <w:szCs w:val="24"/>
        </w:rPr>
        <w:t>Ходзіце</w:t>
      </w:r>
      <w:proofErr w:type="spellEnd"/>
      <w:r w:rsidRPr="00803509">
        <w:rPr>
          <w:rFonts w:ascii="Times New Roman" w:hAnsi="Times New Roman" w:cs="Times New Roman"/>
          <w:sz w:val="24"/>
          <w:szCs w:val="24"/>
        </w:rPr>
        <w:t xml:space="preserve"> хлопцы», «Варка» и «Баба-баран»</w:t>
      </w:r>
      <w:r w:rsidR="007623DB" w:rsidRPr="0080350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7623DB" w:rsidRPr="00803509">
        <w:rPr>
          <w:rFonts w:ascii="Times New Roman" w:hAnsi="Times New Roman" w:cs="Times New Roman"/>
          <w:sz w:val="24"/>
          <w:szCs w:val="24"/>
        </w:rPr>
        <w:t>Дударики</w:t>
      </w:r>
      <w:proofErr w:type="spellEnd"/>
      <w:r w:rsidR="007623DB" w:rsidRPr="00803509">
        <w:rPr>
          <w:rFonts w:ascii="Times New Roman" w:hAnsi="Times New Roman" w:cs="Times New Roman"/>
          <w:sz w:val="24"/>
          <w:szCs w:val="24"/>
        </w:rPr>
        <w:t>», «Горелки», «Ручеек»</w:t>
      </w:r>
      <w:r w:rsidRPr="00803509">
        <w:rPr>
          <w:rFonts w:ascii="Times New Roman" w:hAnsi="Times New Roman" w:cs="Times New Roman"/>
          <w:sz w:val="24"/>
          <w:szCs w:val="24"/>
        </w:rPr>
        <w:t>. Эти игры не только способствуют повышению физической активности, но и укрепляют связ</w:t>
      </w:r>
      <w:r w:rsidR="007623DB" w:rsidRPr="00803509">
        <w:rPr>
          <w:rFonts w:ascii="Times New Roman" w:hAnsi="Times New Roman" w:cs="Times New Roman"/>
          <w:sz w:val="24"/>
          <w:szCs w:val="24"/>
        </w:rPr>
        <w:t xml:space="preserve">ь с культурным наследием страны </w:t>
      </w:r>
      <w:r w:rsidR="00225671" w:rsidRPr="00803509">
        <w:rPr>
          <w:rFonts w:ascii="Times New Roman" w:hAnsi="Times New Roman" w:cs="Times New Roman"/>
          <w:sz w:val="24"/>
          <w:szCs w:val="24"/>
        </w:rPr>
        <w:t>[4</w:t>
      </w:r>
      <w:r w:rsidR="00225671" w:rsidRPr="00803509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7623DB" w:rsidRPr="00803509" w:rsidRDefault="007623DB" w:rsidP="00CE4B60">
      <w:pPr>
        <w:pStyle w:val="a3"/>
        <w:spacing w:before="0" w:beforeAutospacing="0" w:after="0" w:afterAutospacing="0"/>
        <w:ind w:firstLine="567"/>
        <w:jc w:val="both"/>
      </w:pPr>
      <w:r w:rsidRPr="00803509">
        <w:t>На сегодняшний день в Беларуси сохранилась большая группа народных игр, основанных на сельскохозяйственных и охотничьих сюжетах. Эти игры, претерпев некоторые изменения с течением времени, могут быть отнесены к древнейшим славянским традициям. Примеры таких игр включают: «Просо», «Редька», «Хорт», «Волк», «</w:t>
      </w:r>
      <w:proofErr w:type="spellStart"/>
      <w:r w:rsidRPr="00803509">
        <w:t>Крумкач</w:t>
      </w:r>
      <w:proofErr w:type="spellEnd"/>
      <w:r w:rsidRPr="00803509">
        <w:t>» и другие. Также существовали игры, сюжеты которых сформировались под влиянием культовых и бытовых обрядов, такие как «</w:t>
      </w:r>
      <w:proofErr w:type="spellStart"/>
      <w:r w:rsidRPr="00803509">
        <w:t>Зязюля</w:t>
      </w:r>
      <w:proofErr w:type="spellEnd"/>
      <w:r w:rsidRPr="00803509">
        <w:t>», «Лось», «Волк и овцы», «</w:t>
      </w:r>
      <w:proofErr w:type="spellStart"/>
      <w:r w:rsidRPr="00803509">
        <w:t>Яшчур</w:t>
      </w:r>
      <w:proofErr w:type="spellEnd"/>
      <w:r w:rsidRPr="00803509">
        <w:t>», «</w:t>
      </w:r>
      <w:proofErr w:type="spellStart"/>
      <w:r w:rsidRPr="00803509">
        <w:t>Млын</w:t>
      </w:r>
      <w:proofErr w:type="spellEnd"/>
      <w:r w:rsidRPr="00803509">
        <w:t>», «В тура», «Стрела», «Мак» и др. Различные исторические события и древние обычаи оставили свой след на содержании белорусских народных игр. Отголоски панщины, рекрутской повинности и народных восстаний отражены в играх «Стрелец», «В казаков», «В пана», «</w:t>
      </w:r>
      <w:proofErr w:type="spellStart"/>
      <w:r w:rsidRPr="00803509">
        <w:t>Некрут</w:t>
      </w:r>
      <w:proofErr w:type="spellEnd"/>
      <w:r w:rsidRPr="00803509">
        <w:t xml:space="preserve">» и другие. В некоторых играх можно увидеть представления скоморохов и кукольников, такие как «Медведь» и «Каток». Более поздние по времени возникновения игры также отражают развитие промышленности, примеры таких игр включают: «У </w:t>
      </w:r>
      <w:proofErr w:type="spellStart"/>
      <w:r w:rsidRPr="00803509">
        <w:t>шашу</w:t>
      </w:r>
      <w:proofErr w:type="spellEnd"/>
      <w:r w:rsidRPr="00803509">
        <w:t>», «Железка», «</w:t>
      </w:r>
      <w:proofErr w:type="spellStart"/>
      <w:r w:rsidRPr="00803509">
        <w:t>Тягники</w:t>
      </w:r>
      <w:proofErr w:type="spellEnd"/>
      <w:r w:rsidRPr="00803509">
        <w:t>» и др.</w:t>
      </w:r>
    </w:p>
    <w:p w:rsidR="00FD3CE8" w:rsidRPr="00803509" w:rsidRDefault="00FD3CE8" w:rsidP="00CE4B60">
      <w:pPr>
        <w:pStyle w:val="a3"/>
        <w:spacing w:before="0" w:beforeAutospacing="0" w:after="0" w:afterAutospacing="0"/>
        <w:ind w:firstLine="567"/>
        <w:jc w:val="both"/>
      </w:pPr>
      <w:r w:rsidRPr="00803509">
        <w:t>По итогам проведенной работы можно сделать следующие выводы: использование белорусских подвижных игр на занятиях физической культурой является эффективным средством формирования патриотизма у молодежи. Эти игры способствуют не только физическому развитию, но и сохранению и передаче культурных традиций, развитию социальных навыков и формированию чувства гордости за свою страну. Внедрение таких методик в образовательные программы способствует формированию устойчивого патриотического сознания молодежи, улучшению физического здоровья и развитию сплоченного и единого общества. На занятиях по физической культуре в вузах использование белорусских народных подвижных игр помогает студентам познакомиться с историей и культурой своей страны через активную физическую деятельность, развивает интерес к национальным традициям и укрепляет патриотические чувства. Важно, чтобы преподаватели включали в программу различные игры, подчеркивая их культурное и историческое значение, что сделает занятия по физической культуре более интересными и эффективными.</w:t>
      </w:r>
    </w:p>
    <w:p w:rsidR="00FD3CE8" w:rsidRPr="00803509" w:rsidRDefault="00FD3CE8" w:rsidP="00E13D47">
      <w:pPr>
        <w:pStyle w:val="a3"/>
        <w:spacing w:before="0" w:beforeAutospacing="0" w:after="0" w:afterAutospacing="0"/>
        <w:jc w:val="both"/>
      </w:pPr>
    </w:p>
    <w:p w:rsidR="008E690F" w:rsidRPr="00803509" w:rsidRDefault="008E690F" w:rsidP="007623D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803509">
        <w:rPr>
          <w:b/>
        </w:rPr>
        <w:t>Литература</w:t>
      </w:r>
    </w:p>
    <w:p w:rsidR="007623DB" w:rsidRPr="00803509" w:rsidRDefault="007623DB" w:rsidP="007623DB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:rsidR="00CE4B60" w:rsidRPr="00803509" w:rsidRDefault="005A4F5D" w:rsidP="002256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firstLine="567"/>
        <w:jc w:val="both"/>
      </w:pPr>
      <w:proofErr w:type="spellStart"/>
      <w:r w:rsidRPr="00803509">
        <w:t>Адаева</w:t>
      </w:r>
      <w:proofErr w:type="spellEnd"/>
      <w:r w:rsidRPr="00803509">
        <w:t xml:space="preserve">, Н.В. К пониманию сущности патриотизма и патриотического воспитания учащейся молодежи / Н.В. </w:t>
      </w:r>
      <w:proofErr w:type="spellStart"/>
      <w:r w:rsidRPr="00803509">
        <w:t>Адаева</w:t>
      </w:r>
      <w:proofErr w:type="spellEnd"/>
      <w:r w:rsidRPr="00803509">
        <w:t xml:space="preserve"> // Человек и </w:t>
      </w:r>
      <w:proofErr w:type="gramStart"/>
      <w:r w:rsidRPr="00803509">
        <w:t>образование.–</w:t>
      </w:r>
      <w:proofErr w:type="gramEnd"/>
      <w:r w:rsidRPr="00803509">
        <w:t xml:space="preserve"> 2012. – № 1 (30). – 130–134.</w:t>
      </w:r>
    </w:p>
    <w:p w:rsidR="00CE4B60" w:rsidRPr="00803509" w:rsidRDefault="005A4F5D" w:rsidP="002256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firstLine="567"/>
        <w:jc w:val="both"/>
      </w:pPr>
      <w:r w:rsidRPr="00803509">
        <w:t xml:space="preserve">Пионтковский В.В. Патриотическое воспитание учащейся молодежи в условиях регионального </w:t>
      </w:r>
      <w:proofErr w:type="gramStart"/>
      <w:r w:rsidRPr="00803509">
        <w:t>образования :</w:t>
      </w:r>
      <w:proofErr w:type="gramEnd"/>
      <w:r w:rsidRPr="00803509">
        <w:t xml:space="preserve"> </w:t>
      </w:r>
      <w:proofErr w:type="spellStart"/>
      <w:r w:rsidRPr="00803509">
        <w:t>дис</w:t>
      </w:r>
      <w:proofErr w:type="spellEnd"/>
      <w:r w:rsidRPr="00803509">
        <w:t xml:space="preserve">. … д‐ра </w:t>
      </w:r>
      <w:proofErr w:type="spellStart"/>
      <w:r w:rsidRPr="00803509">
        <w:t>пед</w:t>
      </w:r>
      <w:proofErr w:type="spellEnd"/>
      <w:proofErr w:type="gramStart"/>
      <w:r w:rsidRPr="00803509">
        <w:t>. наук</w:t>
      </w:r>
      <w:proofErr w:type="gramEnd"/>
      <w:r w:rsidRPr="00803509">
        <w:t>. – Якутск, 2006. – 346 с.</w:t>
      </w:r>
    </w:p>
    <w:p w:rsidR="00CE4B60" w:rsidRPr="00803509" w:rsidRDefault="008E690F" w:rsidP="002256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firstLine="567"/>
        <w:jc w:val="both"/>
      </w:pPr>
      <w:proofErr w:type="spellStart"/>
      <w:r w:rsidRPr="00803509">
        <w:t>Шабека</w:t>
      </w:r>
      <w:proofErr w:type="spellEnd"/>
      <w:r w:rsidRPr="00803509">
        <w:t xml:space="preserve">, В. </w:t>
      </w:r>
      <w:proofErr w:type="spellStart"/>
      <w:r w:rsidRPr="00803509">
        <w:t>Выкарыстанне</w:t>
      </w:r>
      <w:proofErr w:type="spellEnd"/>
      <w:r w:rsidRPr="00803509">
        <w:t xml:space="preserve"> </w:t>
      </w:r>
      <w:proofErr w:type="spellStart"/>
      <w:r w:rsidRPr="00803509">
        <w:t>беларускіх</w:t>
      </w:r>
      <w:proofErr w:type="spellEnd"/>
      <w:r w:rsidRPr="00803509">
        <w:t xml:space="preserve"> народных </w:t>
      </w:r>
      <w:proofErr w:type="spellStart"/>
      <w:r w:rsidRPr="00803509">
        <w:t>гульняў</w:t>
      </w:r>
      <w:proofErr w:type="spellEnd"/>
      <w:r w:rsidRPr="00803509">
        <w:t xml:space="preserve"> у </w:t>
      </w:r>
      <w:proofErr w:type="spellStart"/>
      <w:r w:rsidRPr="00803509">
        <w:t>фізічным</w:t>
      </w:r>
      <w:proofErr w:type="spellEnd"/>
      <w:r w:rsidRPr="00803509">
        <w:t xml:space="preserve"> </w:t>
      </w:r>
      <w:proofErr w:type="spellStart"/>
      <w:r w:rsidRPr="00803509">
        <w:t>выхаванні</w:t>
      </w:r>
      <w:proofErr w:type="spellEnd"/>
      <w:r w:rsidRPr="00803509">
        <w:t xml:space="preserve"> </w:t>
      </w:r>
      <w:proofErr w:type="spellStart"/>
      <w:r w:rsidRPr="00803509">
        <w:t>дзяцей</w:t>
      </w:r>
      <w:proofErr w:type="spellEnd"/>
      <w:r w:rsidRPr="00803509">
        <w:t xml:space="preserve"> </w:t>
      </w:r>
      <w:proofErr w:type="spellStart"/>
      <w:r w:rsidRPr="00803509">
        <w:t>старэйшага</w:t>
      </w:r>
      <w:proofErr w:type="spellEnd"/>
      <w:r w:rsidRPr="00803509">
        <w:t xml:space="preserve"> </w:t>
      </w:r>
      <w:proofErr w:type="spellStart"/>
      <w:r w:rsidRPr="00803509">
        <w:t>дошкольнага</w:t>
      </w:r>
      <w:proofErr w:type="spellEnd"/>
      <w:r w:rsidRPr="00803509">
        <w:t xml:space="preserve"> </w:t>
      </w:r>
      <w:proofErr w:type="spellStart"/>
      <w:r w:rsidRPr="00803509">
        <w:t>ўзросту</w:t>
      </w:r>
      <w:proofErr w:type="spellEnd"/>
      <w:r w:rsidRPr="00803509">
        <w:t xml:space="preserve"> / В. </w:t>
      </w:r>
      <w:proofErr w:type="spellStart"/>
      <w:r w:rsidRPr="00803509">
        <w:t>Шабека</w:t>
      </w:r>
      <w:proofErr w:type="spellEnd"/>
      <w:r w:rsidRPr="00803509">
        <w:t xml:space="preserve"> // </w:t>
      </w:r>
      <w:proofErr w:type="spellStart"/>
      <w:r w:rsidRPr="00803509">
        <w:t>Пралеска</w:t>
      </w:r>
      <w:proofErr w:type="spellEnd"/>
      <w:r w:rsidRPr="00803509">
        <w:t xml:space="preserve"> УИ – 2019. – № 12. – С. 21–26.</w:t>
      </w:r>
    </w:p>
    <w:p w:rsidR="0016589C" w:rsidRPr="00803509" w:rsidRDefault="008E690F" w:rsidP="0012469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firstLine="567"/>
        <w:jc w:val="both"/>
        <w:rPr>
          <w:sz w:val="28"/>
          <w:szCs w:val="28"/>
        </w:rPr>
      </w:pPr>
      <w:r w:rsidRPr="00803509">
        <w:rPr>
          <w:shd w:val="clear" w:color="auto" w:fill="F5F5F5"/>
        </w:rPr>
        <w:t xml:space="preserve">Калоша, Е. А. Белорусские народные игры как средство патриотического воспитания детей старшего дошкольного возраста / Е. А. Калоша // Гармонизация психофизического и социального развития детей дошкольного </w:t>
      </w:r>
      <w:proofErr w:type="gramStart"/>
      <w:r w:rsidRPr="00803509">
        <w:rPr>
          <w:shd w:val="clear" w:color="auto" w:fill="F5F5F5"/>
        </w:rPr>
        <w:t>возраста :</w:t>
      </w:r>
      <w:proofErr w:type="gramEnd"/>
      <w:r w:rsidRPr="00803509">
        <w:rPr>
          <w:shd w:val="clear" w:color="auto" w:fill="F5F5F5"/>
        </w:rPr>
        <w:t xml:space="preserve"> Материалы Международной научно-практической конференции студентов и молодых ученых, Минск, 24 апреля 2021 года / Редколлегия: О.В. </w:t>
      </w:r>
      <w:proofErr w:type="spellStart"/>
      <w:r w:rsidRPr="00803509">
        <w:rPr>
          <w:shd w:val="clear" w:color="auto" w:fill="F5F5F5"/>
        </w:rPr>
        <w:t>Леганькова</w:t>
      </w:r>
      <w:proofErr w:type="spellEnd"/>
      <w:r w:rsidRPr="00803509">
        <w:rPr>
          <w:shd w:val="clear" w:color="auto" w:fill="F5F5F5"/>
        </w:rPr>
        <w:t xml:space="preserve"> (отв. ред.) [и др.]. – Минск: Учреждение образования «Белорусский государственный педагогический университет имени Максима Танка», 2021. – С. 136-139.</w:t>
      </w:r>
    </w:p>
    <w:sectPr w:rsidR="0016589C" w:rsidRPr="00803509" w:rsidSect="00F54D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71B01"/>
    <w:multiLevelType w:val="multilevel"/>
    <w:tmpl w:val="395E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F4145"/>
    <w:multiLevelType w:val="hybridMultilevel"/>
    <w:tmpl w:val="3F7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4F"/>
    <w:rsid w:val="000054AF"/>
    <w:rsid w:val="000F6F81"/>
    <w:rsid w:val="00133F90"/>
    <w:rsid w:val="0016589C"/>
    <w:rsid w:val="001822AC"/>
    <w:rsid w:val="00225671"/>
    <w:rsid w:val="003127D7"/>
    <w:rsid w:val="003146AE"/>
    <w:rsid w:val="00377D9A"/>
    <w:rsid w:val="0038405F"/>
    <w:rsid w:val="003C11A4"/>
    <w:rsid w:val="00422251"/>
    <w:rsid w:val="00465527"/>
    <w:rsid w:val="004A25F7"/>
    <w:rsid w:val="00501EAE"/>
    <w:rsid w:val="005A4F5D"/>
    <w:rsid w:val="005F3683"/>
    <w:rsid w:val="00647C4F"/>
    <w:rsid w:val="00682F66"/>
    <w:rsid w:val="006D2B2F"/>
    <w:rsid w:val="00700920"/>
    <w:rsid w:val="007623DB"/>
    <w:rsid w:val="00772FCF"/>
    <w:rsid w:val="00803509"/>
    <w:rsid w:val="00881444"/>
    <w:rsid w:val="008E690F"/>
    <w:rsid w:val="00910129"/>
    <w:rsid w:val="009341FC"/>
    <w:rsid w:val="00A2198C"/>
    <w:rsid w:val="00A32124"/>
    <w:rsid w:val="00AF0767"/>
    <w:rsid w:val="00AF77DB"/>
    <w:rsid w:val="00B4761A"/>
    <w:rsid w:val="00B607EF"/>
    <w:rsid w:val="00B8660A"/>
    <w:rsid w:val="00BA7E92"/>
    <w:rsid w:val="00BD5C0E"/>
    <w:rsid w:val="00BD72C6"/>
    <w:rsid w:val="00BF0849"/>
    <w:rsid w:val="00CB2610"/>
    <w:rsid w:val="00CE2DD2"/>
    <w:rsid w:val="00CE4B60"/>
    <w:rsid w:val="00D361BB"/>
    <w:rsid w:val="00E13D47"/>
    <w:rsid w:val="00EB69E6"/>
    <w:rsid w:val="00EF489E"/>
    <w:rsid w:val="00F345CA"/>
    <w:rsid w:val="00F54D35"/>
    <w:rsid w:val="00F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54766-C752-44D9-A8AE-F2BE8C7B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D2"/>
  </w:style>
  <w:style w:type="paragraph" w:styleId="3">
    <w:name w:val="heading 3"/>
    <w:basedOn w:val="a"/>
    <w:link w:val="30"/>
    <w:uiPriority w:val="9"/>
    <w:qFormat/>
    <w:rsid w:val="00FD3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72C6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5F368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D3C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FollowedHyperlink"/>
    <w:basedOn w:val="a0"/>
    <w:uiPriority w:val="99"/>
    <w:semiHidden/>
    <w:unhideWhenUsed/>
    <w:rsid w:val="008E6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15</cp:revision>
  <dcterms:created xsi:type="dcterms:W3CDTF">2025-01-15T08:19:00Z</dcterms:created>
  <dcterms:modified xsi:type="dcterms:W3CDTF">2025-01-22T07:55:00Z</dcterms:modified>
</cp:coreProperties>
</file>